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B6" w:rsidRDefault="006065B6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8421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5B6" w:rsidRDefault="006065B6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65B6" w:rsidRDefault="006065B6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65B6" w:rsidRDefault="006065B6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65B6" w:rsidRDefault="006065B6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65B6" w:rsidRDefault="006065B6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65B6" w:rsidRDefault="006065B6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F6012" w:rsidRPr="00BF6012" w:rsidRDefault="000E10B5" w:rsidP="00BF6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ПОЯСНИТЕЛЬНАЯ ЗАПИСКА</w:t>
      </w:r>
    </w:p>
    <w:p w:rsidR="00247160" w:rsidRPr="00247160" w:rsidRDefault="00247160" w:rsidP="00BF6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60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24716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Хореография</w:t>
      </w:r>
      <w:r w:rsidRPr="00247160">
        <w:rPr>
          <w:rFonts w:ascii="Times New Roman" w:hAnsi="Times New Roman" w:cs="Times New Roman"/>
          <w:sz w:val="28"/>
          <w:szCs w:val="28"/>
        </w:rPr>
        <w:t xml:space="preserve">» для образовательной организации, реализующей программы начального общего образования разработана в соответствии с: </w:t>
      </w:r>
    </w:p>
    <w:p w:rsidR="00247160" w:rsidRPr="00247160" w:rsidRDefault="00247160" w:rsidP="00BF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160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«Об  образовании в Российской Федерации» №273-ФЗ от 29.12.2012г.;</w:t>
      </w:r>
    </w:p>
    <w:p w:rsidR="00247160" w:rsidRPr="00247160" w:rsidRDefault="00247160" w:rsidP="00BF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160">
        <w:rPr>
          <w:rFonts w:ascii="Times New Roman" w:hAnsi="Times New Roman" w:cs="Times New Roman"/>
          <w:sz w:val="28"/>
          <w:szCs w:val="28"/>
        </w:rPr>
        <w:t xml:space="preserve"> - СанПиН 2.4.2.2821-10 «Санитарно-эпидемиологические требования к условиям и организации обучения в общеобразовательных учреждениях» зарегистрированы в Минюсте РФ 3 марта 2011г.</w:t>
      </w:r>
    </w:p>
    <w:p w:rsidR="00247160" w:rsidRPr="00247160" w:rsidRDefault="00247160" w:rsidP="00BF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160">
        <w:rPr>
          <w:rFonts w:ascii="Times New Roman" w:hAnsi="Times New Roman" w:cs="Times New Roman"/>
          <w:sz w:val="28"/>
          <w:szCs w:val="28"/>
        </w:rPr>
        <w:t>- Основной образовательной программы начального  общего образования МБОУ СОШ пос. Тейсин;</w:t>
      </w:r>
    </w:p>
    <w:p w:rsidR="00247160" w:rsidRPr="00247160" w:rsidRDefault="00247160" w:rsidP="00BF6012">
      <w:pPr>
        <w:numPr>
          <w:ilvl w:val="0"/>
          <w:numId w:val="2"/>
        </w:numPr>
        <w:spacing w:before="240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160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 23.12..20 № 766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начального, общего, основного общего, среднего общего образования, сформированный приказом Министерства просвещения Российской Федерации от 20.05.20 г.. № 25</w:t>
      </w:r>
      <w:r w:rsidR="0054443E">
        <w:rPr>
          <w:rFonts w:ascii="Times New Roman" w:hAnsi="Times New Roman" w:cs="Times New Roman"/>
          <w:sz w:val="28"/>
          <w:szCs w:val="28"/>
        </w:rPr>
        <w:t>4» сформирован новый ФПУ на 2024-2025</w:t>
      </w:r>
      <w:r w:rsidRPr="0024716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 множества форм художественного воспитания подрастающего поколения хореография занимает особое место. Занятия танцем не только учат понимать и создавать прекрасное, они развивают образное мышление и фантазию, дают гармоничное пластическое развитие.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Между тем 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ребенка, формирует его художественное «я» как составную часть орудия «общества, посредствам которого оно вовлекает в круг социальной жизни самые интимные и самые личные стороны нашего существа.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Танец — форма хореографического искусства, в которой средством создания художественного образа являются движения и положения человеческого тела.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Синкретичность танцевального искусства подразумевает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хореографией дают физическую нагрузку равную сочетанию нескольких видов спорта. Используемые в хореографии движения, прошедшие длительный отбор, оказывают положительное воздействие на здоровье детей.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современного общества настолько стремительно, что подростки обращают внимание на окружающую их среду, реагируя на отношения общества эмоционально. Проявляя свои яркие эмоции в танце, дети получают заряд энергии в своих выступлениях перед родными и близкими им людьми.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развития. Занятия танцем формируют правильную осанку,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прививают основы этикета и грамотной манеры поведения в обществе, дают представление об актёрском мастерстве. Танец имеет огромное значение как средство воспитания национального самосознания. Получение сведений о танцах разных народов и различных эпох необходимо, т.к. каждый народ имеет свои, только ему присущие танцы, в которых отражены его душа, его история, его обычаи и характер. Танцевальный материал дается в элементах и движениях, разучивается по правилам школы классического, народного и бального танца. Показателем танцевальной культуры является эмоциональное восприятие хореографического искусства, способность самостоятельно оценить хореографическое произведение, музыкальность и выразительность, благородство манеры исполнения, понимание выразительности отдельных элементов, чувство товарищества и взаимопомощи.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актуальна в связи с тем, что модернизация российского образования предусматривает широкое распространение в общеобразовательной школе занятий по хореографии в форме дополнительного обучения. Бальные танцы обязательно входят в воспитательную программу для кадетских классов.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Историко-бытовые и бальные танцы играют немаловажную роль в воспитании детей. Это связано с многогранностью бального танца, который сочетает в себе средства музыкального, пластического, спортивно – физического, этического и художественно – эстетического развития и образования.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проходит ежегодный, уже традиционный «Кадетский бал», где дети принимают активное участие и с большим воодушевлением пытаются передать красоту танца, его стиль и эпоху. Одной из задач программы является подготовка детей к «Кадетскому балу».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Педагогическая целесообразность программы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занятиях по программе «Хореография для кадетских классов» происходит массовое обучение основам бальной хореографии. Это, безусловно, поможет педагогическому коллективу в организации учебно-воспитательного процесса образовательного учреждения, например в подготовке школьных и внешкольных мероприятий. В то же время ученики, обучавшиеся бальному танцу, станут впоследствии носителями и пропагандистами отечественной и мировой бальной хореографии.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Освоение программы не ограничивается только конкурсными бальными танцами, так как все танцы, входящие в понятие «бальная хореография», имеют в образовательном процессе равные права, и настаивать на приоритете одного вида бальной хореографии (классического, народно-характерного, историко-бытового, спортивного и др.) является некорректным. Освоение разновидностей танцев, предлагаемых программой, направлено на пробуждение у школьников интереса и уважения к национальной культуре и искусству других народов.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Программа составлена с учетом планирования воспитательной работы в кадетских классах, которая предусматривает еженедельные занятия хореографией. Обучающиеся уже имеют навыки  хореографии, поэтому в программу включена только постановочная деятельность и воспитательная работа.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программы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личности школьника, идейно-нравственной направленности его сознания в отношении хореографической культуры.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дать детям представление об общих закономерностях отражения действительности в хореографическом искусстве;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детей;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использовать этические особенности танца для воспитания нравственности, дисциплинированности, чувства долга, коллективизма, организованности;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обучить танцевальному этикету и сформировать умения переносить культуру поведения и общения в танце на межличностное общение в повседневной жизни;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обеспечить эмоциональную разгрузку учащихся, воспитать культуру эмоций;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обеспечить формирование и сохранение правильной осанки ребёнка, укрепление мышечного корсета средствами бального танцев, воспитать культуру движения.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Отличительной особенностью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является комплексность подхода при реализации учебно-воспитательных задач, предполагающих, в первую очередь, развивающую направленность программы. Данная комплексность основывается на следующих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принципах: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принцип сознательности и активности предусматривает сознательность в отношении занятий, формирование интереса в овладении танцевальными движениями и осмысленного отношения к ним, воспитание способности к самооценке своих действий и к соответствующему их анализу;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принцип наглядности помогает создать представление о темпе, ритме, амплитуде движений; повышает интерес к более глубокому и прочному усвоению танцевальных движений;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принцип доступности требует постановки перед учащимися задач, соответствующих их силам, постепенного повышения трудности осваиваемого учебного материала по дидактическому правилу: от известного к неизвестному, от легкого к трудному, от простого к сложному;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принцип систематичности предусматривает непрерывность процесса формирования танцевальных навыков, чередование работы и отдыха для поддержания работоспособности и активности учащихся, определенную последовательность решения танцевально-творческих заданий;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принцип гуманности в воспитательной работе (безусловная вера в доброе начало, заложенное в природе каждого ребенка, отсутствие давления на волю ребенка; глубокое знание и понимание физических, эмоциональных и интеллектуальных потребностей детей; создание условий для максимального раскрытия индивидуальности каждого ребенка, его самореализации и самоутверждения);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принцип демократизма основывается на признании равных прав и обязанностей взрослых и ребенка, на создании эмоционально-комфортного климата в социальной среде.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программе выделены следующие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направления: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физических способностей детей;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приобретение танцевально-ритмических навыков;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над танцевальным репертуаром;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музыкально-теоретическая подготовка;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теоретико-аналитическая работа;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концертно-исполнительская деятельность.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контроля и управления образовательным процессом.</w:t>
      </w:r>
      <w:r w:rsidR="00401C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педагога в ходе занятий, анализ подготовки и участия воспитанников хореографического кружка в школьных мероприятиях, оценка зрителей, членов жюри, анализ результатов выступлений на различных мероприятиях, конкурсах;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открытые занятия для родителей; выступления на тематических праздниках; организация и проведение конкурсов; участие пар в конкурсных программах разного уровня.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Знания, умения и навыки, полученные на занятиях, необходимо подвергать педагогическому контролю с целью выявления качества усвоенных детьми знаний в рамках программы обучения.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Формами педагогического контроля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являются итоговые занятия один раз в полугодие, открытые уроки, выступления, конкурсы, которые также способствуют поддержанию интереса к работе, нацеливают детей на достижение положительного результата. В познавательной части занятия обязательно отмечается инициативность и творческое сочинение танцевальных комбинаций учащихся, показанные ими в ходе урока, анализа своего выступления и поиска решения предложенных проблемных ситуаций.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Оценивая результат практической работы, а именно выступления обучающихся, опираются на такие критерии: качественное исполнение танцевальных этюдов и танцев, общий эстетический вид исполнения, творческие находки и самостоятельность сочиненных комбинаций.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убедиться в прочности знаний и умений, эффективности обучения по данной образовательной программе проводится контроль: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входной - педагогическое наблюдение, собеседование с детьми и родителями, беседа с воспитателем (или учителем - классным руководителем);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промежуточный – показательные выступления, участие в концертах и конкурсах;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итоговый - творческий отчёт в форме контрольного урока или концерта.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анализе уровня усвоения программного материала воспитанниками педагог использует карты достижений обучающихся, где усвоение программного материала и развитие других качеств ребенка определяются по трем уровням: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максимальный –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программный материал усвоен обучающимся полностью, воспитанник имеет высокие достижения (победитель международных, всероссийских, областных, районных конкурсов);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средний –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усвоение программы в полном объеме, при наличии несущественных ошибок (участвует в смотрах, конкурсах на уровне Дома детского творчества, посёлка, школы);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минимальный –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усвоение программы в неполном объеме, допускает существенные ошибки в теоретических и практических заданиях (участвует в конкурсах на уровне коллектива).</w:t>
      </w:r>
    </w:p>
    <w:p w:rsidR="000E10B5" w:rsidRPr="000E10B5" w:rsidRDefault="000E10B5" w:rsidP="00401C9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Приемы и методы организации учебно-воспитательного процесса: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Методы наглядного восприятия - способствуют более быстрому, глубокому и прочному усвоению учащимися программы курса обучения, повышения интереса к изучаемым упражнениям. К этим методам можно отнести: показ упражнений, демонстрацию плакатов, рисунков,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Всё это способствует воспитанию музыкальной памяти, формированию двигательного навыка, закрепляет привычку двигаться ритмично.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Практические методы основаны на активной деятельности самих учащихся. Это метод целостного освоения упражнений, ступенчатый и игровой методы.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Метод целостного освоения упражнений и движений объясняется относительной доступностью упражнений. Однако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Ступенчатый метод 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Игровой метод 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определённого результата. Такие условия повышают эмоциональность обучения.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Названные методы обучения на практике могут быть дополнены различными приёмами педагогического воздействия на учащихся.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Программа рассчитана </w:t>
      </w:r>
      <w:r w:rsidR="00A619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1 год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обучения.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Занятия </w:t>
      </w:r>
      <w:r w:rsidR="00A619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раза в неделю по 1 академическому часу. Всего в год – </w:t>
      </w:r>
      <w:r w:rsidR="00A619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33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часов.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Наиболее подходящей формой для реализации данной программы является форма кружка.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 участников – 14 - 16 человек.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 реализации программы предусматривает 2 ступени обучения.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ступень – </w:t>
      </w:r>
      <w:r w:rsidR="00A619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1 -2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 – базовый уровень.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ступень – </w:t>
      </w:r>
      <w:r w:rsidR="00A619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3 - 4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 – основной уровень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предусматривает сочетание как групповых, так и индивидуальных занятий, встречи с интересными людьми, по возможности – посещение Дома культуры, музеев и других учреждений культуры; совместную работу педагога, родителей и детей.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детей. На этих занятиях дети получают информацию о хореографическом искусстве, его истории развития и традициях.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занятий направлено на обеспечение разносторонней подготовки учащихся на основе требований хореографических и музыкальных дисциплин.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Теоретическая часть каждого раздела содержит перечень знаний, получаемых в процессе обучения:  знания по музыкальной грамоте и выразительному языку танца, знания о характерных чертах и истории танца различных эпох и народов, знания по музыкальному этикету. В практическую часть входит перечень умений и навыков: упражнений, движений, танцев.</w:t>
      </w:r>
    </w:p>
    <w:p w:rsidR="00BF6012" w:rsidRPr="000E10B5" w:rsidRDefault="00BF6012" w:rsidP="00401C93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 РЕАЛИЗАЦИИ ПРОГРАММЫ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реализации программы «Хореография для кадетских классов» обучающиеся должны знать: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позиции классического танца;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основные виды бальных танцев;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базовые фигуры бальных танцев.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Обучающиеся должны уметь: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точно и выразительно исполнять основные движения бального танца;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артистично двигаться под музыку;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создавать композиции из базовых фигур.</w:t>
      </w:r>
    </w:p>
    <w:p w:rsidR="000E10B5" w:rsidRDefault="000E10B5" w:rsidP="00BF60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процессе занятий бальными танцами должны быть освоены следующие понятия музыкальной грамоты: музыка – ритмическая и эмоциональная основа танца. Связь музыки и моторных реакций человеческого тела. Музыкальные жанры: песня, танец, марш. Звук как наименьший строительный элемент музыкальной речи. Музыкальный звук и его основные свойства: высота, сила, тембр и длительность. Музыкальная фраза, предложение и тема. Расчлененность и связность музыкальной речи. Мелодический рисунок. Динамика как одно из важнейших средств выразительности в танцевальной музыке, «динамичный ритм». Мелодия и аккомпанемент. Соответствие пластики с мелодией в одних танцах или с ритмом в других. Зависимость пластики изучаемых танцев от мелодии, ритма и темпа музыки. Музыкальн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 тема и художественный образ.</w:t>
      </w:r>
    </w:p>
    <w:p w:rsidR="00401C93" w:rsidRPr="000E10B5" w:rsidRDefault="00401C93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10B5" w:rsidRPr="000E10B5" w:rsidRDefault="000E10B5" w:rsidP="00BF601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ПРОГРАММЫ</w:t>
      </w:r>
    </w:p>
    <w:tbl>
      <w:tblPr>
        <w:tblW w:w="87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4559"/>
        <w:gridCol w:w="1851"/>
        <w:gridCol w:w="1816"/>
      </w:tblGrid>
      <w:tr w:rsidR="000E10B5" w:rsidRPr="000E10B5" w:rsidTr="00BF6012">
        <w:trPr>
          <w:trHeight w:val="290"/>
          <w:jc w:val="center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6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E10B5" w:rsidRPr="000E10B5" w:rsidTr="00BF6012">
        <w:trPr>
          <w:trHeight w:val="28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0B5" w:rsidRPr="000E10B5" w:rsidRDefault="000E10B5" w:rsidP="000E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0B5" w:rsidRPr="000E10B5" w:rsidRDefault="000E10B5" w:rsidP="000E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ступень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ступень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Марш. Перестроения.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танца падеграс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танца полонез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танца самба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танца ча-ча-ча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танца танго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танца медленный вальс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танца венский вальс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E10B5" w:rsidRPr="000E10B5" w:rsidTr="00BF6012">
        <w:trPr>
          <w:jc w:val="center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0B5" w:rsidRPr="000E10B5" w:rsidRDefault="000E10B5" w:rsidP="000E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ПРОГРАММЫ ПЕРВОЙ СТУПЕНИ</w:t>
      </w:r>
    </w:p>
    <w:p w:rsidR="000E10B5" w:rsidRPr="00BF6012" w:rsidRDefault="000E10B5" w:rsidP="00BF60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Вводное занятие: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-анкетирование детей.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Техника безопасности: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-инструктаж по технике безопасности.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Начальная диагностика: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-выявление уровня ЗУН, который имеют дети.</w:t>
      </w:r>
    </w:p>
    <w:p w:rsidR="000E10B5" w:rsidRPr="00BF6012" w:rsidRDefault="000E10B5" w:rsidP="00BF60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Марш. Перестроения.</w:t>
      </w:r>
    </w:p>
    <w:p w:rsidR="00401C93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марша.</w:t>
      </w:r>
    </w:p>
    <w:p w:rsidR="00401C93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движений.</w:t>
      </w:r>
    </w:p>
    <w:p w:rsidR="00401C93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марша: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на месте;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по линии танца;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в перестроениях.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</w:p>
    <w:p w:rsidR="000E10B5" w:rsidRPr="000E10B5" w:rsidRDefault="000E10B5" w:rsidP="00BF60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упр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ощенного варианта перестроений.</w:t>
      </w:r>
    </w:p>
    <w:p w:rsidR="000E10B5" w:rsidRPr="00BF6012" w:rsidRDefault="000E10B5" w:rsidP="00BF60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падеграс.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Тема: Ориентирование в пространстве: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 в танце.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танца: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по линии танца;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в сторону.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упрощенного варианта танца падеграс.</w:t>
      </w:r>
    </w:p>
    <w:p w:rsidR="000E10B5" w:rsidRPr="00BF6012" w:rsidRDefault="000E10B5" w:rsidP="00BF60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полонез.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401C93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 в танце.</w:t>
      </w:r>
    </w:p>
    <w:p w:rsidR="00401C93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танца:</w:t>
      </w:r>
    </w:p>
    <w:p w:rsidR="00401C93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основное движение вперед;</w:t>
      </w:r>
    </w:p>
    <w:p w:rsidR="00401C93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«обходка»;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балансе вперед.</w:t>
      </w:r>
    </w:p>
    <w:p w:rsidR="00401C93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  <w:r w:rsidR="00401C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упрощенного варианта танца полонез.</w:t>
      </w:r>
    </w:p>
    <w:p w:rsidR="000E10B5" w:rsidRPr="00BF6012" w:rsidRDefault="000E10B5" w:rsidP="00BF60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ча-ча-ча.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Тема: Основы музыкальной: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 в танце.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танца: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перенос веса с ноги на ногу, выгибая колено назад, делая тазом восьмерку;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открытое шассе влево - вправо (таймстеп);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основное движение без поворота и с поворотом влево;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«Чек»;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рука к руке;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полный поворот направо и налево;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локк шассе вперед и назад;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ронд шассе;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хип твист шассе.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упрощенного варианта танца ча-ча-ча.</w:t>
      </w:r>
    </w:p>
    <w:p w:rsidR="000E10B5" w:rsidRPr="00BF6012" w:rsidRDefault="000E10B5" w:rsidP="00BF60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Танец венский вальс.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 в танце.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танца: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правый развернутый квадрат;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левый развернутый квадрат с закрещиванием;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перемены с П.Н. и с Л.Н;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«Контра чек» из левого в правый «Флекерл»;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правый поворот;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левый поворот.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танца венский вальс.</w:t>
      </w:r>
    </w:p>
    <w:p w:rsidR="000E10B5" w:rsidRPr="00BF6012" w:rsidRDefault="000E10B5" w:rsidP="00BF60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Итоговая диагностика.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Контрольное занятие: -проверка ЗУН детей.</w:t>
      </w:r>
    </w:p>
    <w:p w:rsidR="000E10B5" w:rsidRPr="000E10B5" w:rsidRDefault="000E10B5" w:rsidP="00401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Отчетный концерт: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-демонстрация изученных танцевальных композиций.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BF6012" w:rsidRDefault="00BF6012" w:rsidP="000E10B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E10B5" w:rsidRPr="000E10B5" w:rsidRDefault="000E10B5" w:rsidP="000E10B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ПРОГРАММЫ ВТОРОЙ СТУПЕНИ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Вводное занятие: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-анкетирование детей.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Техника безопасности: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-инструктаж по технике безопасности.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Начальная диагностика: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-выявление уровня ЗУН, который имеют дети.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Марш. Перестроения.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марша.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марша: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на месте;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по линии танца;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основной шаг в перестроениях.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упрощенного варианта перестроений.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падеграс.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Отработка основных движений танца.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полонез.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Отработка основных движений танца.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самба.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 в танце.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танца: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Небольшие приседания на 1 и 2 ударах, после подъема на «и» ноги вместе;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основное движение с правой и с левой ног;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виск направо и налево;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ход на месте с правой и с левой ног;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ход самбы по одному;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променадный ход в парах;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корта джака с П.Н. вперед и с Л.Н. назад;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поступательная бота фого лицом и спиной;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вольта направо и налево.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упрощенного варианта танца самба.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ча-ча-ча.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Отработка основных движений танца.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танца танго.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 в танце.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танца: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ход вперед по маленькому кругу, поворачиваясь влево;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«Левый квадрат» (корте вперед и назад);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«Большой левый квадрат»;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«Левый развернутый  квадрат»;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«Левый открытый развернутый квадрат»;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«Левый развернутый квадрат назад»;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«Левый открытый развернутый квадрат назад»;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«Рок» (покачивание вперед и назад).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«Поступательный боковой шаг».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«Ход».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«Рок-поворот».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«Корте назад».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«Поступательное звено».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«Закрытый променад».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«Основной левый поворот».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«Открытый променад».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«Форстеп».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 стэп;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Постановка танцевальной композиции: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-постановка танца танго.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Медленный вальс: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Ориентирование в пространстве: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направлениями движений в танце.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Изучение основ танца: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стоя в шестой позиции, опускаться и подниматься;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шаг вперед с правой ноги, подтягивая левую ногу, шаг назад с левой ноги, подтягивая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правую ногу (опускаясь на 1, поднимаясь на 2,3, в конце – снижения);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 же с левой ноги;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шаг в сторону с правой ноги, подтягивая левую  ногу, с опусканием и подъемом;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 же с Л.Н.;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«Правый квадрат»;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«Левый квадрат»;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«Большой правый квадрат»;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«Большой левый квадрат».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Танец венский вальс.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Основы музыкальной грамотности: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-музыкально-ритмическая характеристика танца.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Отработка основных движений танца.</w:t>
      </w:r>
    </w:p>
    <w:p w:rsidR="000E10B5" w:rsidRPr="00BF6012" w:rsidRDefault="000E10B5" w:rsidP="00BF601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Итоговая диагностика.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Контрольное занятие: -проверка ЗУН детей.</w:t>
      </w:r>
    </w:p>
    <w:p w:rsidR="000E10B5" w:rsidRPr="000E10B5" w:rsidRDefault="000E10B5" w:rsidP="00BF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 Отчетный концерт: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-демонстрация изученных танцевальных композиций.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0E10B5" w:rsidRPr="000E10B5" w:rsidRDefault="000E10B5" w:rsidP="000E1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401C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</w:t>
      </w:r>
      <w:r w:rsidR="00BF60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 ТЕМАТИЧЕСКИЙ ПЛАН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957"/>
        <w:gridCol w:w="5039"/>
        <w:gridCol w:w="1134"/>
        <w:gridCol w:w="992"/>
      </w:tblGrid>
      <w:tr w:rsidR="00A6196D" w:rsidRPr="00BF6012" w:rsidTr="00401C93">
        <w:trPr>
          <w:trHeight w:val="322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96D" w:rsidRPr="00BF6012" w:rsidRDefault="00A6196D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96D" w:rsidRPr="00BF6012" w:rsidRDefault="00A6196D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</w:t>
            </w:r>
          </w:p>
        </w:tc>
        <w:tc>
          <w:tcPr>
            <w:tcW w:w="5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96D" w:rsidRPr="00BF6012" w:rsidRDefault="00A6196D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6196D" w:rsidRPr="00BF6012" w:rsidRDefault="00A6196D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6196D" w:rsidRPr="00BF6012" w:rsidRDefault="00A6196D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Введение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Вводное занятие. Инструктаж по ТБ.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Начальная диагностика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05.09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Марш. Перестроения.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12.09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19.09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танца падеграс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26.09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танца полонез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03.10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10.10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танца самба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17.10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07.11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28.11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танца ча-ча-ча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05.12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12.12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танца танго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19.12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30.01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06.02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13.02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танца медленный вальс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20.02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27.02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06.03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13.03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03.04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10.04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3F556A" w:rsidRPr="00BF6012" w:rsidRDefault="003F556A" w:rsidP="00BF60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3F556A" w:rsidRPr="00BF6012" w:rsidRDefault="003F556A" w:rsidP="00BF60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танца венский вальс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Основы музыкальной грамотности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Ориентирование в пространстве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основ танца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BF6012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BF6012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17.04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24.04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занятие</w:t>
            </w:r>
          </w:p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Отчетный концерт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29.05</w:t>
            </w:r>
          </w:p>
        </w:tc>
      </w:tr>
      <w:tr w:rsidR="003F556A" w:rsidRPr="00BF6012" w:rsidTr="00401C93"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60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F556A" w:rsidRPr="00BF6012" w:rsidRDefault="003F556A" w:rsidP="00BF6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0E10B5" w:rsidRPr="000E10B5" w:rsidRDefault="000E10B5" w:rsidP="00BF6012">
      <w:pP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КОНТРОЛЬНО – МЕТОДИЧЕСКОЕ ОБЕСПЕЧЕНИЕ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Режим занятий: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могут проходить со всем коллективом, по подгруппам, индивидуально.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занятий: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беседа</w:t>
      </w:r>
      <w:r w:rsidRPr="000E10B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практические занятия,</w:t>
      </w:r>
      <w:r w:rsidR="00A52E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дети осваивают музыкальную грамоту, разучивают основные элементы танцевальной композиции.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занятие-постановка, репетиция -</w:t>
      </w:r>
      <w:r w:rsidR="00A52E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отрабатываются концертные номера, развиваются актерские способности детей.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выездное занятие –</w:t>
      </w:r>
      <w:r w:rsidR="00A52E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посещение выставок, музеев, концертов, праздников, конкурсов, фестивалей.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ведущих приёмов обучения танцам детей является демонстрация педагогом манеры исполнения.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Каждое занятие строится по схеме: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экзерсис на середине;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разучивание новых элементов и комбинаций;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повторение пройденного материала;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анализ занятия;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задание на дом.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A52E0B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КОНЦЕРТНО-ИСПОЛНИТЕЛЬСКАЯ ДЕЯТЕЛЬНОСТЬ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Репертуар подбирается с учётом возрастных особенностей участников кружка и их способностей.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концертной деятельности составляется на год с учетом традиционных школьных праздников, важнейших событий текущего года. Без помощи педагога дети выступают с разученным репертуаром на своих классных праздниках, родительских собраниях.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Творческий отчёт</w:t>
      </w:r>
      <w:r w:rsidR="00A52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проводится один раз в конце учебного года и предусматривает:</w:t>
      </w:r>
    </w:p>
    <w:p w:rsidR="000E10B5" w:rsidRPr="000E10B5" w:rsidRDefault="00BF6012" w:rsidP="00BF6012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</w:t>
      </w:r>
      <w:r w:rsidR="000E10B5"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одведение итогов деятельности каждого ученика, награждение наиболее успешных и результативных;</w:t>
      </w:r>
    </w:p>
    <w:p w:rsidR="000E10B5" w:rsidRPr="000E10B5" w:rsidRDefault="00BF6012" w:rsidP="00BF6012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0E10B5"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итоговую рефлексию «Чему я научился за год»;</w:t>
      </w:r>
    </w:p>
    <w:p w:rsidR="000E10B5" w:rsidRPr="000E10B5" w:rsidRDefault="00BF6012" w:rsidP="00BF6012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0E10B5"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выступление на выпускном бале.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Отчетный концерт – это финальный результат работы за учебный год. Обязательно выступают все дети, исполняется все лучшее, что накоплено за год.</w:t>
      </w:r>
      <w:r w:rsidR="00BF60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задача педагога – воспитать необходимые для исполнения качества в процессе концертной деятельности, заинтересовать, увлечь детей коллективным творчеством.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Репетиции</w:t>
      </w:r>
      <w:r w:rsidR="00BF601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проводятся перед выступлениями в плановом порядке. Это работа над ритмом, динамикой, отшлифовывается исполнительская манера каждого исполнителя.</w:t>
      </w:r>
    </w:p>
    <w:p w:rsidR="000E10B5" w:rsidRPr="000E10B5" w:rsidRDefault="000E10B5" w:rsidP="00A52E0B">
      <w:pPr>
        <w:shd w:val="clear" w:color="auto" w:fill="FFFFFF"/>
        <w:spacing w:before="20"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E10B5" w:rsidRPr="000E10B5" w:rsidRDefault="000E10B5" w:rsidP="00A52E0B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ОСНАЩЕНИЕ ЗАНЯТИЙ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Наличие специального кабинета (актовый зал).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Наличие репетиционного</w:t>
      </w:r>
      <w:r w:rsidR="00A52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зала (сцена).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Музыкальный центр, компьютер.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Записи фонограмм в режиме «+» и «</w:t>
      </w:r>
      <w:r w:rsidRPr="000E10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Электроаппаратура.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Зеркало.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Записи аудио, видео, формат CD, MP3.</w:t>
      </w:r>
    </w:p>
    <w:p w:rsidR="000E10B5" w:rsidRPr="000E10B5" w:rsidRDefault="000E10B5" w:rsidP="000E10B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Записи выступлений, концертов.</w:t>
      </w:r>
    </w:p>
    <w:p w:rsidR="000E10B5" w:rsidRPr="000E10B5" w:rsidRDefault="000E10B5" w:rsidP="000E10B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52F7" w:rsidRPr="000E10B5" w:rsidRDefault="003C52F7">
      <w:pPr>
        <w:rPr>
          <w:rFonts w:ascii="Times New Roman" w:hAnsi="Times New Roman" w:cs="Times New Roman"/>
          <w:sz w:val="28"/>
          <w:szCs w:val="28"/>
        </w:rPr>
      </w:pPr>
    </w:p>
    <w:sectPr w:rsidR="003C52F7" w:rsidRPr="000E10B5" w:rsidSect="00BF6012">
      <w:pgSz w:w="11906" w:h="16838" w:code="9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C3291"/>
    <w:multiLevelType w:val="hybridMultilevel"/>
    <w:tmpl w:val="6302C84A"/>
    <w:lvl w:ilvl="0" w:tplc="FE20B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191"/>
    <w:multiLevelType w:val="multilevel"/>
    <w:tmpl w:val="1272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F5630"/>
    <w:multiLevelType w:val="hybridMultilevel"/>
    <w:tmpl w:val="9404C32A"/>
    <w:lvl w:ilvl="0" w:tplc="9F203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17EAA"/>
    <w:multiLevelType w:val="hybridMultilevel"/>
    <w:tmpl w:val="3330443A"/>
    <w:lvl w:ilvl="0" w:tplc="FE20B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B5"/>
    <w:rsid w:val="000072CC"/>
    <w:rsid w:val="000E10B5"/>
    <w:rsid w:val="000E3E89"/>
    <w:rsid w:val="00247160"/>
    <w:rsid w:val="003C52F7"/>
    <w:rsid w:val="003D043A"/>
    <w:rsid w:val="003F556A"/>
    <w:rsid w:val="00401C93"/>
    <w:rsid w:val="0054443E"/>
    <w:rsid w:val="005A6A6A"/>
    <w:rsid w:val="006065B6"/>
    <w:rsid w:val="00672841"/>
    <w:rsid w:val="00793DC7"/>
    <w:rsid w:val="00A52E0B"/>
    <w:rsid w:val="00A6196D"/>
    <w:rsid w:val="00B566B8"/>
    <w:rsid w:val="00BF6012"/>
    <w:rsid w:val="00D218DF"/>
    <w:rsid w:val="00D91183"/>
    <w:rsid w:val="00F0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301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4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tylesWithEffects.xml" Type="http://schemas.microsoft.com/office/2007/relationships/stylesWithEffect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png" Type="http://schemas.openxmlformats.org/officeDocument/2006/relationships/image"/><Relationship Id="rId5" Target="webSettings.xml" Type="http://schemas.openxmlformats.org/officeDocument/2006/relationships/webSettings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19</cp:revision>
  <cp:lastPrinted>2025-01-22T08:56:00Z</cp:lastPrinted>
  <dcterms:created xsi:type="dcterms:W3CDTF">2022-08-28T12:10:00Z</dcterms:created>
  <dcterms:modified xsi:type="dcterms:W3CDTF">2025-01-23T00:12:00Z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118856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