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7B7C" w14:textId="77777777" w:rsidR="00CB2458" w:rsidRDefault="00CB2458" w:rsidP="00CB2458">
      <w:pPr>
        <w:pStyle w:val="aff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7E30E2" wp14:editId="76BAB690">
            <wp:simplePos x="0" y="0"/>
            <wp:positionH relativeFrom="column">
              <wp:posOffset>3810</wp:posOffset>
            </wp:positionH>
            <wp:positionV relativeFrom="paragraph">
              <wp:posOffset>-63500</wp:posOffset>
            </wp:positionV>
            <wp:extent cx="6610985" cy="94964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622" cy="949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868AA" w14:textId="77777777" w:rsidR="00B629AF" w:rsidRPr="00335D98" w:rsidRDefault="00B629AF" w:rsidP="00335D98">
      <w:pPr>
        <w:pStyle w:val="ConsPlusNormal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335D98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14:paraId="5051C1EE" w14:textId="109B8B37" w:rsidR="00B629AF" w:rsidRPr="00335D98" w:rsidRDefault="00B629AF" w:rsidP="00335D98">
      <w:pPr>
        <w:pStyle w:val="ConsPlusNormal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335D98">
        <w:rPr>
          <w:rFonts w:ascii="Times New Roman" w:hAnsi="Times New Roman" w:cs="Times New Roman"/>
          <w:bCs/>
          <w:sz w:val="24"/>
          <w:szCs w:val="24"/>
        </w:rPr>
        <w:t>И.о. директора муниципального бюджетного общеобразовательного учреждения средней общеобразовательной школы пос. Тейсин Амурского муниципального района Хабаровского края</w:t>
      </w:r>
    </w:p>
    <w:p w14:paraId="5E102EFE" w14:textId="19074DDF" w:rsidR="00B629AF" w:rsidRPr="00335D98" w:rsidRDefault="00B629AF" w:rsidP="00335D98">
      <w:pPr>
        <w:pStyle w:val="ConsPlusNormal"/>
        <w:spacing w:line="276" w:lineRule="auto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335D98">
        <w:rPr>
          <w:rFonts w:ascii="Times New Roman" w:hAnsi="Times New Roman" w:cs="Times New Roman"/>
          <w:bCs/>
          <w:sz w:val="24"/>
          <w:szCs w:val="24"/>
        </w:rPr>
        <w:t>__________ Т.В. Муратова</w:t>
      </w:r>
    </w:p>
    <w:p w14:paraId="48431218" w14:textId="7F86E9A9" w:rsidR="00B629AF" w:rsidRPr="00335D98" w:rsidRDefault="00B629AF" w:rsidP="00335D98">
      <w:pPr>
        <w:pStyle w:val="ConsPlusNormal"/>
        <w:spacing w:line="276" w:lineRule="auto"/>
        <w:ind w:left="552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5D98">
        <w:rPr>
          <w:rFonts w:ascii="Times New Roman" w:hAnsi="Times New Roman" w:cs="Times New Roman"/>
          <w:bCs/>
          <w:sz w:val="24"/>
          <w:szCs w:val="24"/>
          <w:u w:val="single"/>
        </w:rPr>
        <w:t>«28» декабря 2023 г.</w:t>
      </w:r>
    </w:p>
    <w:p w14:paraId="3AD0E725" w14:textId="4D0CE30D" w:rsidR="003924F7" w:rsidRPr="00E0603B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26F3D7F" w14:textId="0096E777" w:rsidR="00B629AF" w:rsidRPr="00E0603B" w:rsidRDefault="00B629A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83A67CC" w14:textId="33ACC3FD" w:rsidR="00B629AF" w:rsidRPr="00E0603B" w:rsidRDefault="00B629AF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E78134" w14:textId="1D545586" w:rsidR="00B629AF" w:rsidRPr="00E0603B" w:rsidRDefault="00B629AF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61C0E8" w14:textId="0C326C36" w:rsidR="00B629AF" w:rsidRPr="00E0603B" w:rsidRDefault="00B629AF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6E04A0" w14:textId="68B419A8" w:rsidR="00B629AF" w:rsidRPr="00E0603B" w:rsidRDefault="00B629AF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493053" w14:textId="7074A275" w:rsidR="00B629AF" w:rsidRPr="00E0603B" w:rsidRDefault="00B629AF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0603B">
        <w:rPr>
          <w:rFonts w:ascii="Times New Roman" w:hAnsi="Times New Roman" w:cs="Times New Roman"/>
          <w:bCs/>
          <w:sz w:val="36"/>
          <w:szCs w:val="36"/>
        </w:rPr>
        <w:t xml:space="preserve">Программа развития </w:t>
      </w:r>
    </w:p>
    <w:p w14:paraId="667FD1B9" w14:textId="77777777" w:rsidR="007A26F9" w:rsidRPr="00E0603B" w:rsidRDefault="00B629AF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03B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14:paraId="473D2766" w14:textId="77777777" w:rsidR="007A26F9" w:rsidRPr="00E0603B" w:rsidRDefault="00B629AF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03B">
        <w:rPr>
          <w:rFonts w:ascii="Times New Roman" w:hAnsi="Times New Roman" w:cs="Times New Roman"/>
          <w:bCs/>
          <w:sz w:val="28"/>
          <w:szCs w:val="28"/>
        </w:rPr>
        <w:t xml:space="preserve">средней общеобразовательной школы пос. Тейсин </w:t>
      </w:r>
    </w:p>
    <w:p w14:paraId="45895B23" w14:textId="509D8D28" w:rsidR="00B629AF" w:rsidRPr="00E0603B" w:rsidRDefault="00B629AF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03B">
        <w:rPr>
          <w:rFonts w:ascii="Times New Roman" w:hAnsi="Times New Roman" w:cs="Times New Roman"/>
          <w:bCs/>
          <w:sz w:val="28"/>
          <w:szCs w:val="28"/>
        </w:rPr>
        <w:t>Амурского муниципального района Хабаровского края</w:t>
      </w:r>
    </w:p>
    <w:p w14:paraId="2E4F092F" w14:textId="65E16882" w:rsidR="001B0974" w:rsidRPr="00E0603B" w:rsidRDefault="001B0974" w:rsidP="00A04EC3">
      <w:pPr>
        <w:pStyle w:val="ConsPlusNormal"/>
        <w:spacing w:before="24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03B">
        <w:rPr>
          <w:rFonts w:ascii="Times New Roman" w:hAnsi="Times New Roman" w:cs="Times New Roman"/>
          <w:b/>
          <w:sz w:val="28"/>
          <w:szCs w:val="28"/>
        </w:rPr>
        <w:t>«</w:t>
      </w:r>
      <w:r w:rsidR="003C55DD" w:rsidRPr="00E0603B">
        <w:rPr>
          <w:rFonts w:ascii="Times New Roman" w:hAnsi="Times New Roman" w:cs="Times New Roman"/>
          <w:b/>
          <w:sz w:val="28"/>
          <w:szCs w:val="28"/>
        </w:rPr>
        <w:t>Школа личностного роста</w:t>
      </w:r>
      <w:r w:rsidRPr="00E0603B">
        <w:rPr>
          <w:rFonts w:ascii="Times New Roman" w:hAnsi="Times New Roman" w:cs="Times New Roman"/>
          <w:b/>
          <w:sz w:val="28"/>
          <w:szCs w:val="28"/>
        </w:rPr>
        <w:t>»</w:t>
      </w:r>
    </w:p>
    <w:p w14:paraId="01BC7DCD" w14:textId="0956AEE1" w:rsidR="001B0974" w:rsidRPr="00E0603B" w:rsidRDefault="00A04EC3" w:rsidP="00A04EC3">
      <w:pPr>
        <w:pStyle w:val="ConsPlusNormal"/>
        <w:spacing w:before="240"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603B">
        <w:rPr>
          <w:rFonts w:ascii="Times New Roman" w:hAnsi="Times New Roman" w:cs="Times New Roman"/>
          <w:bCs/>
          <w:sz w:val="28"/>
          <w:szCs w:val="28"/>
        </w:rPr>
        <w:t>н</w:t>
      </w:r>
      <w:r w:rsidR="007A26F9" w:rsidRPr="00E0603B">
        <w:rPr>
          <w:rFonts w:ascii="Times New Roman" w:hAnsi="Times New Roman" w:cs="Times New Roman"/>
          <w:bCs/>
          <w:sz w:val="28"/>
          <w:szCs w:val="28"/>
        </w:rPr>
        <w:t>а 202</w:t>
      </w:r>
      <w:r w:rsidR="00066DDF" w:rsidRPr="00E0603B">
        <w:rPr>
          <w:rFonts w:ascii="Times New Roman" w:hAnsi="Times New Roman" w:cs="Times New Roman"/>
          <w:bCs/>
          <w:sz w:val="28"/>
          <w:szCs w:val="28"/>
        </w:rPr>
        <w:t>4</w:t>
      </w:r>
      <w:r w:rsidR="007A26F9" w:rsidRPr="00E0603B">
        <w:rPr>
          <w:rFonts w:ascii="Times New Roman" w:hAnsi="Times New Roman" w:cs="Times New Roman"/>
          <w:bCs/>
          <w:sz w:val="28"/>
          <w:szCs w:val="28"/>
        </w:rPr>
        <w:t>-202</w:t>
      </w:r>
      <w:r w:rsidR="00066DDF" w:rsidRPr="00E0603B">
        <w:rPr>
          <w:rFonts w:ascii="Times New Roman" w:hAnsi="Times New Roman" w:cs="Times New Roman"/>
          <w:bCs/>
          <w:sz w:val="28"/>
          <w:szCs w:val="28"/>
        </w:rPr>
        <w:t>9</w:t>
      </w:r>
      <w:r w:rsidRPr="00E0603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35E0ABC7" w14:textId="072AC49E" w:rsidR="001B0974" w:rsidRPr="00E0603B" w:rsidRDefault="001B0974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C59447" w14:textId="4CD62815" w:rsidR="001B0974" w:rsidRPr="00E0603B" w:rsidRDefault="001B0974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823EA0" w14:textId="70A93120" w:rsidR="001B0974" w:rsidRPr="00E0603B" w:rsidRDefault="001B0974" w:rsidP="003C55DD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CE90E3" w14:textId="00991C7A" w:rsidR="001B0974" w:rsidRPr="00E0603B" w:rsidRDefault="001B0974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A016C9" w14:textId="101D552A" w:rsidR="007A26F9" w:rsidRPr="00E0603B" w:rsidRDefault="007A26F9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58EF51" w14:textId="77777777" w:rsidR="007A26F9" w:rsidRPr="00E0603B" w:rsidRDefault="007A26F9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129EDB" w14:textId="77777777" w:rsidR="007A26F9" w:rsidRPr="00E0603B" w:rsidRDefault="007A26F9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76E089" w14:textId="3390D949" w:rsidR="001B0974" w:rsidRPr="00E0603B" w:rsidRDefault="001B0974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09E3B8" w14:textId="4771FBA9" w:rsidR="001B0974" w:rsidRPr="00E0603B" w:rsidRDefault="001B0974" w:rsidP="00B629A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0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4961"/>
      </w:tblGrid>
      <w:tr w:rsidR="001B0974" w:rsidRPr="00E0603B" w14:paraId="4F7029A9" w14:textId="77777777" w:rsidTr="007A26F9">
        <w:tc>
          <w:tcPr>
            <w:tcW w:w="4248" w:type="dxa"/>
          </w:tcPr>
          <w:p w14:paraId="1F50C774" w14:textId="1F8FA6D8" w:rsidR="001B0974" w:rsidRPr="00E0603B" w:rsidRDefault="001B0974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1134" w:type="dxa"/>
          </w:tcPr>
          <w:p w14:paraId="7900810F" w14:textId="77777777" w:rsidR="001B0974" w:rsidRPr="00E0603B" w:rsidRDefault="001B0974" w:rsidP="007A26F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3640713" w14:textId="6B27F603" w:rsidR="001B0974" w:rsidRPr="00E0603B" w:rsidRDefault="001B0974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Принята на заседании педагогического совета </w:t>
            </w:r>
          </w:p>
        </w:tc>
      </w:tr>
      <w:tr w:rsidR="001B0974" w:rsidRPr="00E0603B" w14:paraId="1A2CB1ED" w14:textId="77777777" w:rsidTr="007A26F9">
        <w:tc>
          <w:tcPr>
            <w:tcW w:w="4248" w:type="dxa"/>
          </w:tcPr>
          <w:p w14:paraId="1CFB165B" w14:textId="54E1EAEC" w:rsidR="001B0974" w:rsidRPr="00E0603B" w:rsidRDefault="001B0974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Начальником управления образования,</w:t>
            </w:r>
          </w:p>
        </w:tc>
        <w:tc>
          <w:tcPr>
            <w:tcW w:w="1134" w:type="dxa"/>
          </w:tcPr>
          <w:p w14:paraId="6795725B" w14:textId="77777777" w:rsidR="001B0974" w:rsidRPr="00E0603B" w:rsidRDefault="001B0974" w:rsidP="007A26F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50E9F8" w14:textId="5D4339E6" w:rsidR="001B0974" w:rsidRPr="00E0603B" w:rsidRDefault="001B0974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пос. Тейсин</w:t>
            </w:r>
            <w:r w:rsidR="007A26F9"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B0974" w:rsidRPr="00E0603B" w14:paraId="12D3A74E" w14:textId="77777777" w:rsidTr="007A26F9">
        <w:tc>
          <w:tcPr>
            <w:tcW w:w="4248" w:type="dxa"/>
          </w:tcPr>
          <w:p w14:paraId="3FB29B0D" w14:textId="5E5EBFE1" w:rsidR="001B0974" w:rsidRPr="00E0603B" w:rsidRDefault="001B0974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молодёжной политики и спорта </w:t>
            </w:r>
          </w:p>
        </w:tc>
        <w:tc>
          <w:tcPr>
            <w:tcW w:w="1134" w:type="dxa"/>
          </w:tcPr>
          <w:p w14:paraId="41F32647" w14:textId="77777777" w:rsidR="001B0974" w:rsidRPr="00E0603B" w:rsidRDefault="001B0974" w:rsidP="007A26F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10427E" w14:textId="3861F428" w:rsidR="001B0974" w:rsidRPr="00E0603B" w:rsidRDefault="007A26F9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>Амурского муниципального района</w:t>
            </w:r>
          </w:p>
        </w:tc>
      </w:tr>
      <w:tr w:rsidR="001B0974" w:rsidRPr="00E0603B" w14:paraId="755D0F64" w14:textId="77777777" w:rsidTr="007A26F9">
        <w:tc>
          <w:tcPr>
            <w:tcW w:w="4248" w:type="dxa"/>
          </w:tcPr>
          <w:p w14:paraId="5CC61268" w14:textId="5C102435" w:rsidR="001B0974" w:rsidRPr="00E0603B" w:rsidRDefault="001B0974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Амурского муниципального района </w:t>
            </w:r>
          </w:p>
        </w:tc>
        <w:tc>
          <w:tcPr>
            <w:tcW w:w="1134" w:type="dxa"/>
          </w:tcPr>
          <w:p w14:paraId="35BD0D07" w14:textId="77777777" w:rsidR="001B0974" w:rsidRPr="00E0603B" w:rsidRDefault="001B0974" w:rsidP="007A26F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A998F0" w14:textId="68F92E53" w:rsidR="001B0974" w:rsidRPr="00E0603B" w:rsidRDefault="007A26F9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Хабаровского края</w:t>
            </w:r>
          </w:p>
        </w:tc>
      </w:tr>
      <w:tr w:rsidR="001B0974" w:rsidRPr="00E0603B" w14:paraId="4DF86AAB" w14:textId="77777777" w:rsidTr="007A26F9">
        <w:tc>
          <w:tcPr>
            <w:tcW w:w="4248" w:type="dxa"/>
          </w:tcPr>
          <w:p w14:paraId="0E24783A" w14:textId="74FE3614" w:rsidR="001B0974" w:rsidRPr="00E0603B" w:rsidRDefault="001B0974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Хабаровского края</w:t>
            </w:r>
          </w:p>
        </w:tc>
        <w:tc>
          <w:tcPr>
            <w:tcW w:w="1134" w:type="dxa"/>
          </w:tcPr>
          <w:p w14:paraId="2824F727" w14:textId="77777777" w:rsidR="001B0974" w:rsidRPr="00E0603B" w:rsidRDefault="001B0974" w:rsidP="007A26F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2A61D8" w14:textId="690F7F7F" w:rsidR="001B0974" w:rsidRPr="00E0603B" w:rsidRDefault="007A26F9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 w:rsidRPr="00E0603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4 </w:t>
            </w:r>
            <w:r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E0603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«28» декабря 2023 г.</w:t>
            </w:r>
          </w:p>
        </w:tc>
      </w:tr>
      <w:tr w:rsidR="001B0974" w:rsidRPr="00E0603B" w14:paraId="435BA078" w14:textId="77777777" w:rsidTr="007A26F9">
        <w:tc>
          <w:tcPr>
            <w:tcW w:w="4248" w:type="dxa"/>
          </w:tcPr>
          <w:p w14:paraId="62D9D3CA" w14:textId="1AD0A352" w:rsidR="001B0974" w:rsidRPr="00E0603B" w:rsidRDefault="001B0974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603B">
              <w:rPr>
                <w:rFonts w:ascii="Times New Roman" w:hAnsi="Times New Roman" w:cs="Times New Roman"/>
                <w:bCs/>
                <w:sz w:val="24"/>
                <w:szCs w:val="24"/>
              </w:rPr>
              <w:t>_________ Н.Е. Сиденкова</w:t>
            </w:r>
          </w:p>
        </w:tc>
        <w:tc>
          <w:tcPr>
            <w:tcW w:w="1134" w:type="dxa"/>
          </w:tcPr>
          <w:p w14:paraId="599EE05F" w14:textId="77777777" w:rsidR="001B0974" w:rsidRPr="00E0603B" w:rsidRDefault="001B0974" w:rsidP="007A26F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127D3F" w14:textId="77777777" w:rsidR="001B0974" w:rsidRPr="00E0603B" w:rsidRDefault="001B0974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0974" w:rsidRPr="00E0603B" w14:paraId="2FDCC555" w14:textId="77777777" w:rsidTr="007A26F9">
        <w:tc>
          <w:tcPr>
            <w:tcW w:w="4248" w:type="dxa"/>
          </w:tcPr>
          <w:p w14:paraId="67F73E25" w14:textId="3597586F" w:rsidR="001B0974" w:rsidRPr="00E0603B" w:rsidRDefault="001B0974" w:rsidP="007A26F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0603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«28» декабря 2023 г.</w:t>
            </w:r>
          </w:p>
        </w:tc>
        <w:tc>
          <w:tcPr>
            <w:tcW w:w="1134" w:type="dxa"/>
          </w:tcPr>
          <w:p w14:paraId="1317F181" w14:textId="77777777" w:rsidR="001B0974" w:rsidRPr="00E0603B" w:rsidRDefault="001B0974" w:rsidP="007A26F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989019" w14:textId="77777777" w:rsidR="001B0974" w:rsidRPr="00E0603B" w:rsidRDefault="001B0974" w:rsidP="007A26F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48D6B8F" w14:textId="77777777" w:rsidR="003C55DD" w:rsidRPr="00E0603B" w:rsidRDefault="003C55DD" w:rsidP="00CF1A01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F0B2FB8" w14:textId="1CBFB5CE" w:rsidR="003C55DD" w:rsidRPr="00E0603B" w:rsidRDefault="003C55DD" w:rsidP="00CF1A01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1AE6BBE" w14:textId="77777777" w:rsidR="003C55DD" w:rsidRPr="00E0603B" w:rsidRDefault="003C55DD" w:rsidP="00CF1A01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C94C095" w14:textId="1B680B94" w:rsidR="003C55DD" w:rsidRPr="00E0603B" w:rsidRDefault="003C55DD" w:rsidP="00CF1A01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190DF0D" w14:textId="77777777" w:rsidR="003C55DD" w:rsidRPr="00E0603B" w:rsidRDefault="003C55DD" w:rsidP="00CF1A01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2DBAD22" w14:textId="5D8A4681" w:rsidR="003C55DD" w:rsidRPr="00E0603B" w:rsidRDefault="003C55DD" w:rsidP="00CF1A01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 xml:space="preserve">пос. Тейсин </w:t>
      </w:r>
    </w:p>
    <w:p w14:paraId="20871689" w14:textId="5BEBED68" w:rsidR="003C55DD" w:rsidRPr="00E0603B" w:rsidRDefault="003C55DD" w:rsidP="00CF1A01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2023 г.</w:t>
      </w:r>
    </w:p>
    <w:p w14:paraId="7AD058DC" w14:textId="208DE425" w:rsidR="001B0974" w:rsidRPr="00E0603B" w:rsidRDefault="00CF1A01" w:rsidP="00CF1A01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lastRenderedPageBreak/>
        <w:t>СОДЕРЖАНИЕ</w:t>
      </w:r>
    </w:p>
    <w:tbl>
      <w:tblPr>
        <w:tblStyle w:val="af0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4"/>
        <w:gridCol w:w="236"/>
        <w:gridCol w:w="606"/>
      </w:tblGrid>
      <w:tr w:rsidR="00CF1A01" w:rsidRPr="00E0603B" w14:paraId="321289DB" w14:textId="77777777" w:rsidTr="00E22101">
        <w:tc>
          <w:tcPr>
            <w:tcW w:w="9493" w:type="dxa"/>
            <w:tcBorders>
              <w:bottom w:val="dashed" w:sz="4" w:space="0" w:color="auto"/>
            </w:tcBorders>
          </w:tcPr>
          <w:p w14:paraId="789C7ED3" w14:textId="05884625" w:rsidR="00CF1A01" w:rsidRPr="00E0603B" w:rsidRDefault="00CF1A01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03B">
              <w:rPr>
                <w:rFonts w:ascii="Times New Roman" w:hAnsi="Times New Roman" w:cs="Times New Roman"/>
                <w:bCs/>
                <w:sz w:val="26"/>
                <w:szCs w:val="26"/>
              </w:rPr>
              <w:t>Введение</w:t>
            </w:r>
          </w:p>
        </w:tc>
        <w:tc>
          <w:tcPr>
            <w:tcW w:w="236" w:type="dxa"/>
          </w:tcPr>
          <w:p w14:paraId="26BA59B1" w14:textId="77777777" w:rsidR="00CF1A01" w:rsidRPr="00E0603B" w:rsidRDefault="00CF1A01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14:paraId="560FAAA6" w14:textId="57F7AEA4" w:rsidR="00CF1A01" w:rsidRPr="00E0603B" w:rsidRDefault="00CF1A01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03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CF1A01" w:rsidRPr="00E0603B" w14:paraId="3D788082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0C3F7173" w14:textId="5D93A380" w:rsidR="00CF1A01" w:rsidRPr="00E0603B" w:rsidRDefault="00CF1A01" w:rsidP="00D73658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321" w:hanging="32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03B">
              <w:rPr>
                <w:rFonts w:ascii="Times New Roman" w:hAnsi="Times New Roman" w:cs="Times New Roman"/>
                <w:bCs/>
                <w:sz w:val="26"/>
                <w:szCs w:val="26"/>
              </w:rPr>
              <w:t>Паспорт Программы развития школы</w:t>
            </w:r>
          </w:p>
        </w:tc>
        <w:tc>
          <w:tcPr>
            <w:tcW w:w="236" w:type="dxa"/>
          </w:tcPr>
          <w:p w14:paraId="78F008EA" w14:textId="77777777" w:rsidR="00CF1A01" w:rsidRPr="00E0603B" w:rsidRDefault="00CF1A01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2B92E56E" w14:textId="1EE6787B" w:rsidR="00CF1A01" w:rsidRPr="00E0603B" w:rsidRDefault="008A2E54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</w:tr>
      <w:tr w:rsidR="00CF1A01" w:rsidRPr="00E0603B" w14:paraId="19502C11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52E6C302" w14:textId="5E9321BA" w:rsidR="00CF1A01" w:rsidRPr="00E0603B" w:rsidRDefault="00F30ABA" w:rsidP="00D73658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321" w:hanging="32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03B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Информационно-аналитиче</w:t>
            </w:r>
            <w:r w:rsidR="0086182B" w:rsidRPr="00E0603B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E0603B">
              <w:rPr>
                <w:rFonts w:ascii="Times New Roman" w:hAnsi="Times New Roman" w:cs="Times New Roman"/>
                <w:bCs/>
                <w:sz w:val="26"/>
                <w:szCs w:val="26"/>
              </w:rPr>
              <w:t>кая справка школы</w:t>
            </w:r>
          </w:p>
        </w:tc>
        <w:tc>
          <w:tcPr>
            <w:tcW w:w="236" w:type="dxa"/>
          </w:tcPr>
          <w:p w14:paraId="79D3FE03" w14:textId="77777777" w:rsidR="00CF1A01" w:rsidRPr="00E0603B" w:rsidRDefault="00CF1A01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4C4B492" w14:textId="46D71B2E" w:rsidR="00CF1A01" w:rsidRPr="00E0603B" w:rsidRDefault="008A2E54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423A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335D98" w:rsidRPr="00E0603B" w14:paraId="6574F12A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3356A6B2" w14:textId="67665A2D" w:rsidR="00335D98" w:rsidRPr="00E0603B" w:rsidRDefault="00335D98" w:rsidP="00D73658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321" w:hanging="32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Проблемно-ориентационный анализ текущего состояния и результатов самодиагностики</w:t>
            </w:r>
          </w:p>
        </w:tc>
        <w:tc>
          <w:tcPr>
            <w:tcW w:w="236" w:type="dxa"/>
          </w:tcPr>
          <w:p w14:paraId="1E45C6CB" w14:textId="77777777" w:rsidR="00335D98" w:rsidRPr="00E0603B" w:rsidRDefault="00335D98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75E82233" w14:textId="352FD6C8" w:rsidR="00335D98" w:rsidRPr="00E0603B" w:rsidRDefault="008A2E54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</w:tr>
      <w:tr w:rsidR="00CF1A01" w:rsidRPr="00E0603B" w14:paraId="7A5E1C54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33B758A6" w14:textId="0DADC131" w:rsidR="00CF1A01" w:rsidRPr="00E0603B" w:rsidRDefault="00335D98" w:rsidP="00D73658">
            <w:pPr>
              <w:pStyle w:val="ConsPlusNormal"/>
              <w:numPr>
                <w:ilvl w:val="1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Результаты самодиагностики, установление уровня достижения результатов.</w:t>
            </w:r>
          </w:p>
        </w:tc>
        <w:tc>
          <w:tcPr>
            <w:tcW w:w="236" w:type="dxa"/>
          </w:tcPr>
          <w:p w14:paraId="1BD0B54B" w14:textId="77777777" w:rsidR="00CF1A01" w:rsidRPr="00E0603B" w:rsidRDefault="00CF1A01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30C7C1AF" w14:textId="71C5725C" w:rsidR="00CF1A01" w:rsidRPr="00E0603B" w:rsidRDefault="008A2E54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423A9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335D98" w:rsidRPr="00E0603B" w14:paraId="54202BA6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59DC7C61" w14:textId="22794835" w:rsidR="00335D98" w:rsidRDefault="00335D98" w:rsidP="00D73658">
            <w:pPr>
              <w:pStyle w:val="ConsPlusNormal"/>
              <w:numPr>
                <w:ilvl w:val="1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Описание дефицитов по каждому магистральному направлению и ключевому условию</w:t>
            </w:r>
          </w:p>
        </w:tc>
        <w:tc>
          <w:tcPr>
            <w:tcW w:w="236" w:type="dxa"/>
          </w:tcPr>
          <w:p w14:paraId="7A9C8660" w14:textId="77777777" w:rsidR="00335D98" w:rsidRPr="00E0603B" w:rsidRDefault="00335D98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61DC1BB7" w14:textId="18CE693C" w:rsidR="00335D98" w:rsidRPr="00E0603B" w:rsidRDefault="005423A9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162</w:t>
            </w:r>
          </w:p>
        </w:tc>
      </w:tr>
      <w:tr w:rsidR="00335D98" w:rsidRPr="00E0603B" w14:paraId="19000D5F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6181B143" w14:textId="2D0257AA" w:rsidR="00335D98" w:rsidRDefault="00335D98" w:rsidP="00D73658">
            <w:pPr>
              <w:pStyle w:val="ConsPlusNormal"/>
              <w:numPr>
                <w:ilvl w:val="2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Описание возможных причин возникновения дефицитов, внутренних и внешних факторов влияния на развитие Школы</w:t>
            </w:r>
            <w:r w:rsidR="007E11E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36" w:type="dxa"/>
          </w:tcPr>
          <w:p w14:paraId="477A32FA" w14:textId="77777777" w:rsidR="00335D98" w:rsidRPr="00E0603B" w:rsidRDefault="00335D98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36028048" w14:textId="527D5E2F" w:rsidR="00335D98" w:rsidRPr="00E0603B" w:rsidRDefault="005423A9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164</w:t>
            </w:r>
          </w:p>
        </w:tc>
      </w:tr>
      <w:tr w:rsidR="007E11E5" w:rsidRPr="00E0603B" w14:paraId="6B3D7F80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4D84FB1D" w14:textId="00128F17" w:rsidR="007E11E5" w:rsidRDefault="007E11E5" w:rsidP="00D73658">
            <w:pPr>
              <w:pStyle w:val="ConsPlusNormal"/>
              <w:numPr>
                <w:ilvl w:val="2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Анализ текущего состояния и перспектив развития Школы.</w:t>
            </w:r>
          </w:p>
        </w:tc>
        <w:tc>
          <w:tcPr>
            <w:tcW w:w="236" w:type="dxa"/>
          </w:tcPr>
          <w:p w14:paraId="01A26294" w14:textId="77777777" w:rsidR="007E11E5" w:rsidRPr="00E0603B" w:rsidRDefault="007E11E5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4DAC6F7A" w14:textId="4FC47B49" w:rsidR="007E11E5" w:rsidRPr="00E0603B" w:rsidRDefault="005423A9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165</w:t>
            </w:r>
          </w:p>
        </w:tc>
      </w:tr>
      <w:tr w:rsidR="007E11E5" w:rsidRPr="00E0603B" w14:paraId="580B9185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2A247253" w14:textId="4A548FD5" w:rsidR="007E11E5" w:rsidRDefault="007E11E5" w:rsidP="00D73658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321" w:hanging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Основные направления развития Школы</w:t>
            </w:r>
          </w:p>
        </w:tc>
        <w:tc>
          <w:tcPr>
            <w:tcW w:w="236" w:type="dxa"/>
          </w:tcPr>
          <w:p w14:paraId="5342B3D7" w14:textId="77777777" w:rsidR="007E11E5" w:rsidRPr="00E0603B" w:rsidRDefault="007E11E5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40FA2934" w14:textId="2593526B" w:rsidR="007E11E5" w:rsidRPr="00E0603B" w:rsidRDefault="005423A9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168</w:t>
            </w:r>
          </w:p>
        </w:tc>
      </w:tr>
      <w:tr w:rsidR="007E11E5" w:rsidRPr="00E0603B" w14:paraId="675C7644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7E0C6A97" w14:textId="27A504FB" w:rsidR="007E11E5" w:rsidRDefault="007E11E5" w:rsidP="00D73658">
            <w:pPr>
              <w:pStyle w:val="ConsPlusNormal"/>
              <w:numPr>
                <w:ilvl w:val="1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Возможные действия, направленные на совершенствование деятельности по каждому магистральному направлению и ключевому условию.</w:t>
            </w:r>
          </w:p>
        </w:tc>
        <w:tc>
          <w:tcPr>
            <w:tcW w:w="236" w:type="dxa"/>
          </w:tcPr>
          <w:p w14:paraId="3D621845" w14:textId="77777777" w:rsidR="007E11E5" w:rsidRPr="00E0603B" w:rsidRDefault="007E11E5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7749DAD1" w14:textId="16906C2E" w:rsidR="007E11E5" w:rsidRPr="00E0603B" w:rsidRDefault="005423A9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168</w:t>
            </w:r>
          </w:p>
        </w:tc>
      </w:tr>
      <w:tr w:rsidR="007E11E5" w:rsidRPr="00E0603B" w14:paraId="20659657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0E12093F" w14:textId="078A5F6A" w:rsidR="007E11E5" w:rsidRDefault="007E11E5" w:rsidP="00D73658">
            <w:pPr>
              <w:pStyle w:val="ConsPlusNormal"/>
              <w:numPr>
                <w:ilvl w:val="1"/>
                <w:numId w:val="36"/>
              </w:num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Управленческие решения, направленные на устранение причин возникновения дефицитов.</w:t>
            </w:r>
          </w:p>
        </w:tc>
        <w:tc>
          <w:tcPr>
            <w:tcW w:w="236" w:type="dxa"/>
          </w:tcPr>
          <w:p w14:paraId="64F95B59" w14:textId="77777777" w:rsidR="007E11E5" w:rsidRPr="00E0603B" w:rsidRDefault="007E11E5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4D325EA4" w14:textId="3A84C18E" w:rsidR="007E11E5" w:rsidRPr="00E0603B" w:rsidRDefault="005423A9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172</w:t>
            </w:r>
          </w:p>
        </w:tc>
      </w:tr>
      <w:tr w:rsidR="007E11E5" w:rsidRPr="00E0603B" w14:paraId="328B57F4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735131AE" w14:textId="766E900C" w:rsidR="007E11E5" w:rsidRDefault="007E11E5" w:rsidP="00D73658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321" w:hanging="32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Ожидаемые результаты реализации Программы развития (повышение, сохранение уровня)</w:t>
            </w:r>
          </w:p>
        </w:tc>
        <w:tc>
          <w:tcPr>
            <w:tcW w:w="236" w:type="dxa"/>
          </w:tcPr>
          <w:p w14:paraId="0CEBE057" w14:textId="77777777" w:rsidR="007E11E5" w:rsidRPr="00E0603B" w:rsidRDefault="007E11E5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00A3475" w14:textId="75683354" w:rsidR="007E11E5" w:rsidRPr="00E0603B" w:rsidRDefault="005423A9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176</w:t>
            </w:r>
          </w:p>
        </w:tc>
      </w:tr>
      <w:tr w:rsidR="00CF1A01" w:rsidRPr="00E0603B" w14:paraId="0B1FD822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0771C6D8" w14:textId="64BE8947" w:rsidR="00CF1A01" w:rsidRPr="00E0603B" w:rsidRDefault="007E11E5" w:rsidP="00D73658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321" w:hanging="32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Механизм реализации Программы развития.</w:t>
            </w:r>
          </w:p>
        </w:tc>
        <w:tc>
          <w:tcPr>
            <w:tcW w:w="236" w:type="dxa"/>
          </w:tcPr>
          <w:p w14:paraId="32E5F78E" w14:textId="77777777" w:rsidR="00CF1A01" w:rsidRPr="00E0603B" w:rsidRDefault="00CF1A01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3B56C712" w14:textId="0F05B871" w:rsidR="00CF1A01" w:rsidRPr="00E0603B" w:rsidRDefault="005423A9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177</w:t>
            </w:r>
          </w:p>
        </w:tc>
      </w:tr>
      <w:tr w:rsidR="00CF1A01" w:rsidRPr="00E0603B" w14:paraId="7BE395BA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5FB3349E" w14:textId="5E12A426" w:rsidR="00CF1A01" w:rsidRPr="00E0603B" w:rsidRDefault="007E11E5" w:rsidP="00D73658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321" w:hanging="32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Критерии и показатели оценки реализации Программы развития </w:t>
            </w:r>
          </w:p>
        </w:tc>
        <w:tc>
          <w:tcPr>
            <w:tcW w:w="236" w:type="dxa"/>
          </w:tcPr>
          <w:p w14:paraId="78F667F0" w14:textId="77777777" w:rsidR="00CF1A01" w:rsidRPr="00E0603B" w:rsidRDefault="00CF1A01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1FFE5A86" w14:textId="305E5DEE" w:rsidR="00CF1A01" w:rsidRPr="00E0603B" w:rsidRDefault="005423A9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178</w:t>
            </w:r>
          </w:p>
        </w:tc>
      </w:tr>
      <w:tr w:rsidR="00CF1A01" w:rsidRPr="00E0603B" w14:paraId="47F38D13" w14:textId="77777777" w:rsidTr="00E22101"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</w:tcPr>
          <w:p w14:paraId="64F3F29C" w14:textId="538E7CE3" w:rsidR="00CF1A01" w:rsidRPr="00E0603B" w:rsidRDefault="00722565" w:rsidP="00D73658">
            <w:pPr>
              <w:pStyle w:val="ConsPlusNormal"/>
              <w:numPr>
                <w:ilvl w:val="0"/>
                <w:numId w:val="36"/>
              </w:numPr>
              <w:spacing w:line="276" w:lineRule="auto"/>
              <w:ind w:left="321" w:hanging="32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Дорожная карта реализации Программы развития.</w:t>
            </w:r>
          </w:p>
        </w:tc>
        <w:tc>
          <w:tcPr>
            <w:tcW w:w="236" w:type="dxa"/>
          </w:tcPr>
          <w:p w14:paraId="7DAF3631" w14:textId="77777777" w:rsidR="00CF1A01" w:rsidRPr="00E0603B" w:rsidRDefault="00CF1A01" w:rsidP="00CF1A01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45BEE8BE" w14:textId="2A377C98" w:rsidR="00CF1A01" w:rsidRPr="00E0603B" w:rsidRDefault="005423A9" w:rsidP="00CF1A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179</w:t>
            </w:r>
          </w:p>
        </w:tc>
      </w:tr>
    </w:tbl>
    <w:p w14:paraId="55AE81EA" w14:textId="77777777" w:rsidR="00CF1A01" w:rsidRPr="00E0603B" w:rsidRDefault="00CF1A01" w:rsidP="00CF1A01">
      <w:pPr>
        <w:pStyle w:val="ConsPlusNormal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</w:p>
    <w:p w14:paraId="6ED0BE45" w14:textId="472A30F6" w:rsidR="00A47715" w:rsidRPr="00E0603B" w:rsidRDefault="00A47715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A52E53" w14:textId="33EF01A4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1EC219" w14:textId="7E092AE5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BF9019" w14:textId="1007E122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5484DC" w14:textId="5A79A58A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D09320" w14:textId="67A8ECFE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98B938" w14:textId="3C06773B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18DCC3" w14:textId="57DA05DF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201E77" w14:textId="053DAF00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6F3877" w14:textId="07D6002E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D19B1C" w14:textId="7F385610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4A9C4C" w14:textId="5C5AEC72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2DAD47" w14:textId="1E5D4ACC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0B2AF4" w14:textId="537BD158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1AFCCD" w14:textId="36612A87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A93FA7" w14:textId="1FFBD5DE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486437" w14:textId="43395F28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045ED2" w14:textId="41B6573C" w:rsidR="0086182B" w:rsidRPr="00E0603B" w:rsidRDefault="0086182B" w:rsidP="007A26F9">
      <w:pPr>
        <w:pStyle w:val="ConsPlusNormal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C769F1" w14:textId="00ADE901" w:rsidR="00A47715" w:rsidRPr="00E0603B" w:rsidRDefault="0086182B" w:rsidP="00A4771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03B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14:paraId="2AD078EC" w14:textId="44CAC18D" w:rsidR="0086182B" w:rsidRPr="00E0603B" w:rsidRDefault="0086182B" w:rsidP="008618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Программа представляет собой долгосрочный нормативно-управленческий документ</w:t>
      </w:r>
      <w:r w:rsidR="00E22101" w:rsidRPr="00E0603B">
        <w:rPr>
          <w:rFonts w:ascii="Times New Roman" w:hAnsi="Times New Roman" w:cs="Times New Roman"/>
          <w:bCs/>
          <w:sz w:val="26"/>
          <w:szCs w:val="26"/>
        </w:rPr>
        <w:t>, характеризующий имеющиеся достижения и проблемы, главные цели, задачи и направления учебно-воспитательного процесса, особенности ресурсного обеспечения педагогического процесса и его инновационных преобразований, основные планируемые цели, сроки и технологии их реализации для образовательного учреждения.</w:t>
      </w:r>
    </w:p>
    <w:p w14:paraId="31702553" w14:textId="797EF725" w:rsidR="00E22101" w:rsidRPr="00E0603B" w:rsidRDefault="00E22101" w:rsidP="008618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развития школы «Школа </w:t>
      </w:r>
      <w:r w:rsidR="003C55DD" w:rsidRPr="00E0603B">
        <w:rPr>
          <w:rFonts w:ascii="Times New Roman" w:hAnsi="Times New Roman" w:cs="Times New Roman"/>
          <w:bCs/>
          <w:sz w:val="26"/>
          <w:szCs w:val="26"/>
        </w:rPr>
        <w:t>личностного роста</w:t>
      </w:r>
      <w:r w:rsidR="00B147BE" w:rsidRPr="00E0603B">
        <w:rPr>
          <w:rFonts w:ascii="Times New Roman" w:hAnsi="Times New Roman" w:cs="Times New Roman"/>
          <w:bCs/>
          <w:sz w:val="26"/>
          <w:szCs w:val="26"/>
        </w:rPr>
        <w:t>» (202</w:t>
      </w:r>
      <w:r w:rsidR="008A2E54">
        <w:rPr>
          <w:rFonts w:ascii="Times New Roman" w:hAnsi="Times New Roman" w:cs="Times New Roman"/>
          <w:bCs/>
          <w:sz w:val="26"/>
          <w:szCs w:val="26"/>
        </w:rPr>
        <w:t>4</w:t>
      </w:r>
      <w:r w:rsidR="00B147BE" w:rsidRPr="00E0603B">
        <w:rPr>
          <w:rFonts w:ascii="Times New Roman" w:hAnsi="Times New Roman" w:cs="Times New Roman"/>
          <w:bCs/>
          <w:sz w:val="26"/>
          <w:szCs w:val="26"/>
        </w:rPr>
        <w:t>-202</w:t>
      </w:r>
      <w:r w:rsidR="008A2E54">
        <w:rPr>
          <w:rFonts w:ascii="Times New Roman" w:hAnsi="Times New Roman" w:cs="Times New Roman"/>
          <w:bCs/>
          <w:sz w:val="26"/>
          <w:szCs w:val="26"/>
        </w:rPr>
        <w:t>9</w:t>
      </w:r>
      <w:r w:rsidR="00B147BE" w:rsidRPr="00E0603B">
        <w:rPr>
          <w:rFonts w:ascii="Times New Roman" w:hAnsi="Times New Roman" w:cs="Times New Roman"/>
          <w:bCs/>
          <w:sz w:val="26"/>
          <w:szCs w:val="26"/>
        </w:rPr>
        <w:t xml:space="preserve"> гг.) продолжает основные идеи предыдущей Программы на новом этапе развития школы. Нашими главными аргументами являются гарантия доступности образования для всех и удовлетворение образовательных запросов самого разного уровня, используя для этого все возможности базового и дополнительного образования.</w:t>
      </w:r>
    </w:p>
    <w:p w14:paraId="072E1852" w14:textId="094D0CD4" w:rsidR="00B147BE" w:rsidRPr="00E0603B" w:rsidRDefault="00B147BE" w:rsidP="008618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Основываясь на следующих документах:</w:t>
      </w:r>
    </w:p>
    <w:p w14:paraId="1FC0F18C" w14:textId="1FFE92C5" w:rsidR="00B147BE" w:rsidRPr="00E0603B" w:rsidRDefault="00B147BE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Концепция о правах ребенка;</w:t>
      </w:r>
    </w:p>
    <w:p w14:paraId="04515D7F" w14:textId="65D78282" w:rsidR="00B147BE" w:rsidRPr="00E0603B" w:rsidRDefault="00B147BE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Конституция Российской Федерации;</w:t>
      </w:r>
    </w:p>
    <w:p w14:paraId="17B69F8D" w14:textId="76721E07" w:rsidR="00B147BE" w:rsidRPr="00E0603B" w:rsidRDefault="00B147BE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Федеральный закон от 29 декабря 2012 г. № 273-ФЗ «Об образовании в Российской Федерации»;</w:t>
      </w:r>
    </w:p>
    <w:p w14:paraId="12F6ECAE" w14:textId="58150A36" w:rsidR="00B147BE" w:rsidRPr="00E0603B" w:rsidRDefault="00B147BE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 xml:space="preserve">Концепция </w:t>
      </w:r>
      <w:r w:rsidR="00AD4900" w:rsidRPr="00E0603B">
        <w:rPr>
          <w:rFonts w:ascii="Times New Roman" w:hAnsi="Times New Roman" w:cs="Times New Roman"/>
          <w:bCs/>
          <w:sz w:val="26"/>
          <w:szCs w:val="26"/>
        </w:rPr>
        <w:t>общенациональной системы выявления и развития молодых талантов, утвержденная Президентом РФ 03.04.2012 г. № Пр-827;</w:t>
      </w:r>
    </w:p>
    <w:p w14:paraId="6B6DB527" w14:textId="00290254" w:rsidR="00AD4900" w:rsidRPr="00E0603B" w:rsidRDefault="00AD4900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Паспорт национального проекта «Образование» на 2019-2024 гг., утвержденный Президиумом Совета при Президенте РФ по стратегическому развитию и национальным проектам, протокол от 03.09.2018 № 10;</w:t>
      </w:r>
    </w:p>
    <w:p w14:paraId="404AFB26" w14:textId="4DB876C1" w:rsidR="00AD4900" w:rsidRPr="00E0603B" w:rsidRDefault="00AD4900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 xml:space="preserve">Стратегии развития информационного общества в </w:t>
      </w:r>
      <w:r w:rsidR="00F67137" w:rsidRPr="00E0603B">
        <w:rPr>
          <w:rFonts w:ascii="Times New Roman" w:hAnsi="Times New Roman" w:cs="Times New Roman"/>
          <w:bCs/>
          <w:sz w:val="26"/>
          <w:szCs w:val="26"/>
        </w:rPr>
        <w:t>РФ</w:t>
      </w:r>
      <w:r w:rsidRPr="00E0603B">
        <w:rPr>
          <w:rFonts w:ascii="Times New Roman" w:hAnsi="Times New Roman" w:cs="Times New Roman"/>
          <w:bCs/>
          <w:sz w:val="26"/>
          <w:szCs w:val="26"/>
        </w:rPr>
        <w:t xml:space="preserve"> на 2017-2030 гг., утвержденная указом Президента РФ от 09.05.2017 г. № 203;</w:t>
      </w:r>
    </w:p>
    <w:p w14:paraId="45ADA1F6" w14:textId="7E2EE46A" w:rsidR="00AD4900" w:rsidRPr="00E0603B" w:rsidRDefault="00AD4900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 xml:space="preserve">Концепция развития математического образования в </w:t>
      </w:r>
      <w:r w:rsidR="00F67137" w:rsidRPr="00E0603B">
        <w:rPr>
          <w:rFonts w:ascii="Times New Roman" w:hAnsi="Times New Roman" w:cs="Times New Roman"/>
          <w:bCs/>
          <w:sz w:val="26"/>
          <w:szCs w:val="26"/>
        </w:rPr>
        <w:t>РФ, утвержденная распоряжением Правительства РФ от</w:t>
      </w:r>
      <w:r w:rsidRPr="00E0603B">
        <w:rPr>
          <w:rFonts w:ascii="Times New Roman" w:hAnsi="Times New Roman" w:cs="Times New Roman"/>
          <w:bCs/>
          <w:sz w:val="26"/>
          <w:szCs w:val="26"/>
        </w:rPr>
        <w:t xml:space="preserve"> 24.12.2013 г. № 2506-р;</w:t>
      </w:r>
    </w:p>
    <w:p w14:paraId="1D9E0669" w14:textId="23860668" w:rsidR="00AD4900" w:rsidRPr="00E0603B" w:rsidRDefault="00AD4900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 xml:space="preserve">Концепция развития </w:t>
      </w:r>
      <w:r w:rsidR="00F67137" w:rsidRPr="00E0603B">
        <w:rPr>
          <w:rFonts w:ascii="Times New Roman" w:hAnsi="Times New Roman" w:cs="Times New Roman"/>
          <w:bCs/>
          <w:sz w:val="26"/>
          <w:szCs w:val="26"/>
        </w:rPr>
        <w:t>дополнительного</w:t>
      </w:r>
      <w:r w:rsidRPr="00E0603B">
        <w:rPr>
          <w:rFonts w:ascii="Times New Roman" w:hAnsi="Times New Roman" w:cs="Times New Roman"/>
          <w:bCs/>
          <w:sz w:val="26"/>
          <w:szCs w:val="26"/>
        </w:rPr>
        <w:t xml:space="preserve"> образования </w:t>
      </w:r>
      <w:r w:rsidR="00F67137" w:rsidRPr="00E0603B">
        <w:rPr>
          <w:rFonts w:ascii="Times New Roman" w:hAnsi="Times New Roman" w:cs="Times New Roman"/>
          <w:bCs/>
          <w:sz w:val="26"/>
          <w:szCs w:val="26"/>
        </w:rPr>
        <w:t xml:space="preserve">детей </w:t>
      </w:r>
      <w:r w:rsidRPr="00E0603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F67137" w:rsidRPr="00E0603B">
        <w:rPr>
          <w:rFonts w:ascii="Times New Roman" w:hAnsi="Times New Roman" w:cs="Times New Roman"/>
          <w:bCs/>
          <w:sz w:val="26"/>
          <w:szCs w:val="26"/>
        </w:rPr>
        <w:t>РФ</w:t>
      </w:r>
      <w:r w:rsidRPr="00E0603B">
        <w:rPr>
          <w:rFonts w:ascii="Times New Roman" w:hAnsi="Times New Roman" w:cs="Times New Roman"/>
          <w:bCs/>
          <w:sz w:val="26"/>
          <w:szCs w:val="26"/>
        </w:rPr>
        <w:t xml:space="preserve">, утвержденная распоряжением Правительства </w:t>
      </w:r>
      <w:r w:rsidR="00F67137" w:rsidRPr="00E0603B">
        <w:rPr>
          <w:rFonts w:ascii="Times New Roman" w:hAnsi="Times New Roman" w:cs="Times New Roman"/>
          <w:bCs/>
          <w:sz w:val="26"/>
          <w:szCs w:val="26"/>
        </w:rPr>
        <w:t>РФ</w:t>
      </w:r>
      <w:r w:rsidRPr="00E0603B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 w:rsidR="00F67137" w:rsidRPr="00E0603B">
        <w:rPr>
          <w:rFonts w:ascii="Times New Roman" w:hAnsi="Times New Roman" w:cs="Times New Roman"/>
          <w:bCs/>
          <w:sz w:val="26"/>
          <w:szCs w:val="26"/>
        </w:rPr>
        <w:t xml:space="preserve"> 04.09.2014 г. № 1726-р;</w:t>
      </w:r>
    </w:p>
    <w:p w14:paraId="7EB9F5C4" w14:textId="15BF386E" w:rsidR="00F67137" w:rsidRPr="00E0603B" w:rsidRDefault="00F67137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Основы государственной молодежной 3 политики до 2025 года, утвержденные распоряжением Правительства РФ от 29.11.2014 № 2403-р. 9. Стратегия развития воспитания в РФ на период до 2025 года, утвержденная распоряжением Правительства РФ от 29.05.2015 г. № 996-р;</w:t>
      </w:r>
    </w:p>
    <w:p w14:paraId="63E4996B" w14:textId="72C1A852" w:rsidR="00F67137" w:rsidRPr="00E0603B" w:rsidRDefault="00F67137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 xml:space="preserve">Постановление Главного государственного санитарного врача РФ от 29.12.2010 г. № 189 «Об </w:t>
      </w:r>
      <w:r w:rsidR="00923BB3" w:rsidRPr="00E0603B">
        <w:rPr>
          <w:rFonts w:ascii="Times New Roman" w:hAnsi="Times New Roman" w:cs="Times New Roman"/>
          <w:bCs/>
          <w:sz w:val="26"/>
          <w:szCs w:val="26"/>
        </w:rPr>
        <w:t>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дополнениями;</w:t>
      </w:r>
    </w:p>
    <w:p w14:paraId="0A634A81" w14:textId="117249EF" w:rsidR="00923BB3" w:rsidRPr="00E0603B" w:rsidRDefault="00923BB3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 xml:space="preserve">Федеральный государственный образовательный стандарт начального общего образования (утв. </w:t>
      </w:r>
      <w:r w:rsidR="00D02E8C" w:rsidRPr="00E0603B">
        <w:rPr>
          <w:rFonts w:ascii="Times New Roman" w:hAnsi="Times New Roman" w:cs="Times New Roman"/>
          <w:bCs/>
          <w:sz w:val="26"/>
          <w:szCs w:val="26"/>
        </w:rPr>
        <w:t>п</w:t>
      </w:r>
      <w:r w:rsidRPr="00E0603B">
        <w:rPr>
          <w:rFonts w:ascii="Times New Roman" w:hAnsi="Times New Roman" w:cs="Times New Roman"/>
          <w:bCs/>
          <w:sz w:val="26"/>
          <w:szCs w:val="26"/>
        </w:rPr>
        <w:t>р</w:t>
      </w:r>
      <w:r w:rsidR="00D02E8C" w:rsidRPr="00E0603B">
        <w:rPr>
          <w:rFonts w:ascii="Times New Roman" w:hAnsi="Times New Roman" w:cs="Times New Roman"/>
          <w:bCs/>
          <w:sz w:val="26"/>
          <w:szCs w:val="26"/>
        </w:rPr>
        <w:t>и</w:t>
      </w:r>
      <w:r w:rsidRPr="00E0603B">
        <w:rPr>
          <w:rFonts w:ascii="Times New Roman" w:hAnsi="Times New Roman" w:cs="Times New Roman"/>
          <w:bCs/>
          <w:sz w:val="26"/>
          <w:szCs w:val="26"/>
        </w:rPr>
        <w:t>казом Министерства образования и науки РФ от 06.10.2009 г. № 373 с изменениями);</w:t>
      </w:r>
    </w:p>
    <w:p w14:paraId="1F316804" w14:textId="08A45646" w:rsidR="00923BB3" w:rsidRPr="00E0603B" w:rsidRDefault="00923BB3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Федеральный государственный образовательный стандарт основного общего образования (утв.</w:t>
      </w:r>
      <w:r w:rsidR="00D02E8C" w:rsidRPr="00E0603B">
        <w:rPr>
          <w:rFonts w:ascii="Times New Roman" w:hAnsi="Times New Roman" w:cs="Times New Roman"/>
          <w:bCs/>
          <w:sz w:val="26"/>
          <w:szCs w:val="26"/>
        </w:rPr>
        <w:t xml:space="preserve"> приказом Министерства образования и науки РФ от 17.05.2012 г. № 413 с изменениями);</w:t>
      </w:r>
    </w:p>
    <w:p w14:paraId="238E6338" w14:textId="2388A228" w:rsidR="00D02E8C" w:rsidRPr="00E0603B" w:rsidRDefault="00D02E8C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 xml:space="preserve">План («дорожная карта») «Изменения в отраслях социальной сферы, направленных на </w:t>
      </w:r>
      <w:r w:rsidRPr="00E0603B">
        <w:rPr>
          <w:rFonts w:ascii="Times New Roman" w:hAnsi="Times New Roman" w:cs="Times New Roman"/>
          <w:bCs/>
          <w:sz w:val="26"/>
          <w:szCs w:val="26"/>
        </w:rPr>
        <w:lastRenderedPageBreak/>
        <w:t>повышение эффективности образования и науки» (утв. Распоряжением Правительства РФ от 30.12.2012 г. № 2620-р);</w:t>
      </w:r>
    </w:p>
    <w:p w14:paraId="1FEEB453" w14:textId="5832F613" w:rsidR="00D02E8C" w:rsidRPr="00E0603B" w:rsidRDefault="00D02E8C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Федеральный государственный образовательный стандарт начального общего образования (утв. приказом Министерства просвещения РФ от 21.05.2021 г. № 286);</w:t>
      </w:r>
    </w:p>
    <w:p w14:paraId="36172546" w14:textId="250AD30B" w:rsidR="00D02E8C" w:rsidRPr="00E0603B" w:rsidRDefault="00D02E8C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 xml:space="preserve">Федеральный образовательный стандарт </w:t>
      </w:r>
      <w:r w:rsidR="00C706F0" w:rsidRPr="00E0603B">
        <w:rPr>
          <w:rFonts w:ascii="Times New Roman" w:hAnsi="Times New Roman" w:cs="Times New Roman"/>
          <w:bCs/>
          <w:sz w:val="26"/>
          <w:szCs w:val="26"/>
        </w:rPr>
        <w:t>основного общего образования (утв. приказом Министерства просвещения РФ от 21.05.2021 г. № 287);</w:t>
      </w:r>
    </w:p>
    <w:p w14:paraId="2B4F1A7A" w14:textId="594DAD54" w:rsidR="00C706F0" w:rsidRPr="00E0603B" w:rsidRDefault="00C706F0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Постановление Правительства РФ от 11.06.2014 г. № 540 «Об утверждении Положения о Всероссийском физкультурно-спортивном комплексе «Готов к труду и обороне» (ГТО);</w:t>
      </w:r>
    </w:p>
    <w:p w14:paraId="13FF5A71" w14:textId="608C6DF6" w:rsidR="00C706F0" w:rsidRPr="00E0603B" w:rsidRDefault="00C706F0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Проект Министерства просвещения РФ «Школа Министерства России»;</w:t>
      </w:r>
    </w:p>
    <w:p w14:paraId="066367AA" w14:textId="5ED0CAE5" w:rsidR="00C706F0" w:rsidRPr="00E0603B" w:rsidRDefault="00C706F0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Постановление администрации амурского муниципального района от 07.11.2019 г. № 907</w:t>
      </w:r>
      <w:r w:rsidR="00BD64A0" w:rsidRPr="00E0603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603B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 «Развитие муниципальной системы образования амурского муниципального района Хабаровского края на 2020-2025 годы»;</w:t>
      </w:r>
    </w:p>
    <w:p w14:paraId="05288031" w14:textId="5A7DE042" w:rsidR="00C706F0" w:rsidRPr="00E0603B" w:rsidRDefault="00C706F0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Программа «Педагогические кадры» муниципальной Программы «Развитие муниципальной системы образования Амурского муниципального района Хабаровского края на 2020-2025 годы» от 07.11.2019 г. № 907</w:t>
      </w:r>
      <w:r w:rsidR="00F8755A" w:rsidRPr="00E0603B">
        <w:rPr>
          <w:rFonts w:ascii="Times New Roman" w:hAnsi="Times New Roman" w:cs="Times New Roman"/>
          <w:bCs/>
          <w:sz w:val="26"/>
          <w:szCs w:val="26"/>
        </w:rPr>
        <w:t>;</w:t>
      </w:r>
    </w:p>
    <w:p w14:paraId="2A111C8B" w14:textId="467E09B1" w:rsidR="00F8755A" w:rsidRPr="00E0603B" w:rsidRDefault="00F8755A" w:rsidP="00D73658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Устава школы.</w:t>
      </w:r>
      <w:r w:rsidR="00D621DB" w:rsidRPr="00E0603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C46AB95" w14:textId="0B04A7DC" w:rsidR="00BD64A0" w:rsidRPr="00E0603B" w:rsidRDefault="00BD64A0" w:rsidP="00BD64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CA84F47" w14:textId="51CEEBA7" w:rsidR="00BD64A0" w:rsidRPr="00E0603B" w:rsidRDefault="00BD64A0" w:rsidP="00BD64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i/>
          <w:iCs/>
          <w:sz w:val="26"/>
          <w:szCs w:val="26"/>
        </w:rPr>
        <w:t>Принимая</w:t>
      </w:r>
      <w:r w:rsidRPr="00E0603B">
        <w:rPr>
          <w:rFonts w:ascii="Times New Roman" w:hAnsi="Times New Roman" w:cs="Times New Roman"/>
          <w:bCs/>
          <w:sz w:val="26"/>
          <w:szCs w:val="26"/>
        </w:rPr>
        <w:t xml:space="preserve">, что основная цель реализации Государственной программы «Развитие образования» - 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экономики: повышение </w:t>
      </w:r>
      <w:r w:rsidR="008D5DF6" w:rsidRPr="00E0603B">
        <w:rPr>
          <w:rFonts w:ascii="Times New Roman" w:hAnsi="Times New Roman" w:cs="Times New Roman"/>
          <w:bCs/>
          <w:sz w:val="26"/>
          <w:szCs w:val="26"/>
        </w:rPr>
        <w:t>эффективности</w:t>
      </w:r>
      <w:r w:rsidRPr="00E0603B">
        <w:rPr>
          <w:rFonts w:ascii="Times New Roman" w:hAnsi="Times New Roman" w:cs="Times New Roman"/>
          <w:bCs/>
          <w:sz w:val="26"/>
          <w:szCs w:val="26"/>
        </w:rPr>
        <w:t xml:space="preserve"> реализации молодежной политики в интересах инновационного социально ориентированного развития страны</w:t>
      </w:r>
      <w:r w:rsidR="008D5DF6" w:rsidRPr="00E0603B">
        <w:rPr>
          <w:rFonts w:ascii="Times New Roman" w:hAnsi="Times New Roman" w:cs="Times New Roman"/>
          <w:bCs/>
          <w:sz w:val="26"/>
          <w:szCs w:val="26"/>
        </w:rPr>
        <w:t>;</w:t>
      </w:r>
    </w:p>
    <w:p w14:paraId="1ED0EDE0" w14:textId="09E1A4F2" w:rsidR="008D5DF6" w:rsidRPr="00E0603B" w:rsidRDefault="008D5DF6" w:rsidP="00BD64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i/>
          <w:iCs/>
          <w:sz w:val="26"/>
          <w:szCs w:val="26"/>
        </w:rPr>
        <w:t>Предусматривая</w:t>
      </w:r>
      <w:r w:rsidRPr="00E0603B">
        <w:rPr>
          <w:rFonts w:ascii="Times New Roman" w:hAnsi="Times New Roman" w:cs="Times New Roman"/>
          <w:bCs/>
          <w:sz w:val="26"/>
          <w:szCs w:val="26"/>
        </w:rPr>
        <w:t>, что в результате реализации программы должен измениться образ молодого жителя Хабаровского края; что образовательное учреждение в новых условиях хозяйствования должно привлечь потенциальных потребителей образовательных услуг, используя конкурентные преимущества, полученные как за счет повышения качества традиционных образовательных услуг и выполняемых работ, так и за счет расширения их спектра;</w:t>
      </w:r>
    </w:p>
    <w:p w14:paraId="602C5A82" w14:textId="427CCAE5" w:rsidR="008D5DF6" w:rsidRPr="00E0603B" w:rsidRDefault="008D5DF6" w:rsidP="00BD64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i/>
          <w:iCs/>
          <w:sz w:val="26"/>
          <w:szCs w:val="26"/>
        </w:rPr>
        <w:t>Осознавая</w:t>
      </w:r>
      <w:r w:rsidRPr="00E0603B">
        <w:rPr>
          <w:rFonts w:ascii="Times New Roman" w:hAnsi="Times New Roman" w:cs="Times New Roman"/>
          <w:bCs/>
          <w:sz w:val="26"/>
          <w:szCs w:val="26"/>
        </w:rPr>
        <w:t>, что образование выступает важнейшим средством самореализации человека, сознающего цель, смысл и ценность своего существования в мире, строящемся на принцип</w:t>
      </w:r>
      <w:r w:rsidR="00485580" w:rsidRPr="00E0603B">
        <w:rPr>
          <w:rFonts w:ascii="Times New Roman" w:hAnsi="Times New Roman" w:cs="Times New Roman"/>
          <w:bCs/>
          <w:sz w:val="26"/>
          <w:szCs w:val="26"/>
        </w:rPr>
        <w:t xml:space="preserve">ах информационной открытости и свободы обмена трудовыми ресурсами; что у современной школы гораздо больше возможностей для реализации потребностей учеников и для реализации возможностей учителей. </w:t>
      </w:r>
    </w:p>
    <w:p w14:paraId="4880877C" w14:textId="0173263E" w:rsidR="00485580" w:rsidRPr="00E0603B" w:rsidRDefault="00485580" w:rsidP="00BD64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i/>
          <w:iCs/>
          <w:sz w:val="26"/>
          <w:szCs w:val="26"/>
        </w:rPr>
        <w:t>Принимая во внимание</w:t>
      </w:r>
      <w:r w:rsidRPr="00E0603B">
        <w:rPr>
          <w:rFonts w:ascii="Times New Roman" w:hAnsi="Times New Roman" w:cs="Times New Roman"/>
          <w:bCs/>
          <w:sz w:val="26"/>
          <w:szCs w:val="26"/>
        </w:rPr>
        <w:t xml:space="preserve"> обращение президента РФ В.В. Путина к Федеральному собранию в части, касающейся образования:</w:t>
      </w:r>
    </w:p>
    <w:p w14:paraId="398EDA77" w14:textId="58034F8B" w:rsidR="00485580" w:rsidRPr="00E0603B" w:rsidRDefault="00485580" w:rsidP="00D73658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Повышение ответственности учителя за качество своей работы, мотивацию детей осваивать новые знания;</w:t>
      </w:r>
    </w:p>
    <w:p w14:paraId="120F6C6D" w14:textId="669CA85D" w:rsidR="00485580" w:rsidRPr="00E0603B" w:rsidRDefault="00485580" w:rsidP="00D73658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Объективная оценка знаний, кругозора, общей культуры подрастающего поколения, качества работы преподавателей, учителей;</w:t>
      </w:r>
    </w:p>
    <w:p w14:paraId="22F3D3F3" w14:textId="1075D312" w:rsidR="00485580" w:rsidRPr="00E0603B" w:rsidRDefault="00485580" w:rsidP="00D73658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Обеспечение дополнительных возможностей для талантливых детей – достоянию нации</w:t>
      </w:r>
      <w:r w:rsidR="00810448" w:rsidRPr="00E0603B">
        <w:rPr>
          <w:rFonts w:ascii="Times New Roman" w:hAnsi="Times New Roman" w:cs="Times New Roman"/>
          <w:bCs/>
          <w:sz w:val="26"/>
          <w:szCs w:val="26"/>
        </w:rPr>
        <w:t xml:space="preserve">, поддержки для тех, кто уже в школе проявил склонность к техническому и </w:t>
      </w:r>
      <w:r w:rsidR="00810448" w:rsidRPr="00E0603B">
        <w:rPr>
          <w:rFonts w:ascii="Times New Roman" w:hAnsi="Times New Roman" w:cs="Times New Roman"/>
          <w:bCs/>
          <w:sz w:val="26"/>
          <w:szCs w:val="26"/>
        </w:rPr>
        <w:lastRenderedPageBreak/>
        <w:t>гуманитарному творчеству, к изобретательству, добился успеха в национальных и международных интеллектуальных и профессиональных состязаниях: предоставление возможности каждому ребенку, подростку найти себе занятие по душе, т.е. обеспечить широкого выбора дополнительного образования, поддержка репутации школы;</w:t>
      </w:r>
    </w:p>
    <w:p w14:paraId="48216871" w14:textId="5B0143C1" w:rsidR="00810448" w:rsidRPr="00E0603B" w:rsidRDefault="00810448" w:rsidP="008104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603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Учитывая </w:t>
      </w:r>
      <w:r w:rsidRPr="00E0603B">
        <w:rPr>
          <w:rFonts w:ascii="Times New Roman" w:hAnsi="Times New Roman" w:cs="Times New Roman"/>
          <w:bCs/>
          <w:sz w:val="26"/>
          <w:szCs w:val="26"/>
        </w:rPr>
        <w:t xml:space="preserve">особенности уже сложившейся педагогической системы в МБОУ СОШ пос. Тейсин, запрос родителей на предоставление качественных услуг, </w:t>
      </w:r>
      <w:r w:rsidRPr="00E0603B">
        <w:rPr>
          <w:rFonts w:ascii="Times New Roman" w:hAnsi="Times New Roman" w:cs="Times New Roman"/>
          <w:b/>
          <w:sz w:val="26"/>
          <w:szCs w:val="26"/>
        </w:rPr>
        <w:t>педагогический коллектив принимает настоящую программу развития</w:t>
      </w:r>
      <w:r w:rsidR="00031240" w:rsidRPr="00E0603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C55DD" w:rsidRPr="00E0603B">
        <w:rPr>
          <w:rFonts w:ascii="Times New Roman" w:hAnsi="Times New Roman" w:cs="Times New Roman"/>
          <w:b/>
          <w:sz w:val="26"/>
          <w:szCs w:val="26"/>
        </w:rPr>
        <w:t>Школа личностного роста</w:t>
      </w:r>
      <w:r w:rsidR="00031240" w:rsidRPr="00E0603B">
        <w:rPr>
          <w:rFonts w:ascii="Times New Roman" w:hAnsi="Times New Roman" w:cs="Times New Roman"/>
          <w:b/>
          <w:sz w:val="26"/>
          <w:szCs w:val="26"/>
        </w:rPr>
        <w:t>».</w:t>
      </w:r>
    </w:p>
    <w:p w14:paraId="4D115243" w14:textId="7E69A5AE" w:rsidR="00031240" w:rsidRPr="00E0603B" w:rsidRDefault="00031240" w:rsidP="008104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/>
          <w:sz w:val="26"/>
          <w:szCs w:val="26"/>
        </w:rPr>
        <w:t xml:space="preserve">Ключевой идеей </w:t>
      </w:r>
      <w:r w:rsidRPr="00E0603B">
        <w:rPr>
          <w:rFonts w:ascii="Times New Roman" w:hAnsi="Times New Roman" w:cs="Times New Roman"/>
          <w:bCs/>
          <w:sz w:val="26"/>
          <w:szCs w:val="26"/>
        </w:rPr>
        <w:t xml:space="preserve">программы развития школы является повышение качества образования. </w:t>
      </w:r>
    </w:p>
    <w:p w14:paraId="3606108D" w14:textId="354429F6" w:rsidR="00031240" w:rsidRPr="00E0603B" w:rsidRDefault="00031240" w:rsidP="008104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Принципы построения данной программы соответствуют основным принципам и направлениям развития, указанным в стратегических документах, регламентирующих развитие образования.</w:t>
      </w:r>
    </w:p>
    <w:p w14:paraId="130A9338" w14:textId="70905240" w:rsidR="00031240" w:rsidRPr="00E0603B" w:rsidRDefault="00031240" w:rsidP="008104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Развитие школы в данный период предполагает создание условий для личностного роста обучающихся, их подготовки к полноценному и эффективному участию в различных видах жизнедеятельности в информационном обществе.</w:t>
      </w:r>
    </w:p>
    <w:p w14:paraId="6BB046A0" w14:textId="54AC8D0E" w:rsidR="00031240" w:rsidRPr="00E0603B" w:rsidRDefault="00031240" w:rsidP="008104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 xml:space="preserve">Программа </w:t>
      </w:r>
      <w:r w:rsidR="00A71F64" w:rsidRPr="00E0603B">
        <w:rPr>
          <w:rFonts w:ascii="Times New Roman" w:hAnsi="Times New Roman" w:cs="Times New Roman"/>
          <w:bCs/>
          <w:sz w:val="26"/>
          <w:szCs w:val="26"/>
        </w:rPr>
        <w:t>р</w:t>
      </w:r>
      <w:r w:rsidRPr="00E0603B">
        <w:rPr>
          <w:rFonts w:ascii="Times New Roman" w:hAnsi="Times New Roman" w:cs="Times New Roman"/>
          <w:bCs/>
          <w:sz w:val="26"/>
          <w:szCs w:val="26"/>
        </w:rPr>
        <w:t>азработана с учетом самоанализа педагогической деятельности всего коллектива, что может служить освоением ее действенности и эффективности.</w:t>
      </w:r>
    </w:p>
    <w:p w14:paraId="3F42152A" w14:textId="30D7DF47" w:rsidR="00031240" w:rsidRPr="00E0603B" w:rsidRDefault="00031240" w:rsidP="008104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Основные положения Программы развития отражают приоритетные направления развития российского</w:t>
      </w:r>
      <w:r w:rsidR="00A71F64" w:rsidRPr="00E0603B">
        <w:rPr>
          <w:rFonts w:ascii="Times New Roman" w:hAnsi="Times New Roman" w:cs="Times New Roman"/>
          <w:bCs/>
          <w:sz w:val="26"/>
          <w:szCs w:val="26"/>
        </w:rPr>
        <w:t xml:space="preserve"> образования в целом:</w:t>
      </w:r>
    </w:p>
    <w:p w14:paraId="649D6F66" w14:textId="19A02A51" w:rsidR="00A71F64" w:rsidRPr="00E0603B" w:rsidRDefault="00A71F64" w:rsidP="00D73658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Переход на новые федеральные государственные образовательные стандарты;</w:t>
      </w:r>
    </w:p>
    <w:p w14:paraId="308431C7" w14:textId="57EE53E8" w:rsidR="00A71F64" w:rsidRPr="00E0603B" w:rsidRDefault="00A71F64" w:rsidP="00D73658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Развитие системы поддержки талантливых детей;</w:t>
      </w:r>
    </w:p>
    <w:p w14:paraId="6D15BD2D" w14:textId="72F72730" w:rsidR="00A71F64" w:rsidRPr="00E0603B" w:rsidRDefault="00A71F64" w:rsidP="00D73658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Создание инклюзивного образовательного пространства в школе;</w:t>
      </w:r>
    </w:p>
    <w:p w14:paraId="5973E37D" w14:textId="680357DB" w:rsidR="00A71F64" w:rsidRPr="00E0603B" w:rsidRDefault="00A71F64" w:rsidP="00D73658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Совершенствование воспитательной системы в школе;</w:t>
      </w:r>
    </w:p>
    <w:p w14:paraId="634E5EBF" w14:textId="487C9030" w:rsidR="00A71F64" w:rsidRPr="00E0603B" w:rsidRDefault="00A71F64" w:rsidP="00D73658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Совершенствование кадрового потенциала;</w:t>
      </w:r>
    </w:p>
    <w:p w14:paraId="6DB4508F" w14:textId="17AF2111" w:rsidR="00A71F64" w:rsidRPr="00E0603B" w:rsidRDefault="00A71F64" w:rsidP="00D73658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Развитие школьной инфраструктуры;</w:t>
      </w:r>
    </w:p>
    <w:p w14:paraId="34944F62" w14:textId="0983D72B" w:rsidR="00A71F64" w:rsidRPr="00E0603B" w:rsidRDefault="00A71F64" w:rsidP="00D73658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Сохранение и укрепление здоровья школьников;</w:t>
      </w:r>
    </w:p>
    <w:p w14:paraId="21E247E4" w14:textId="646E17F2" w:rsidR="00A71F64" w:rsidRPr="00E0603B" w:rsidRDefault="00A71F64" w:rsidP="00D73658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Развитие самостоятельности школы;</w:t>
      </w:r>
    </w:p>
    <w:p w14:paraId="6E998484" w14:textId="45455272" w:rsidR="00A71F64" w:rsidRPr="00E0603B" w:rsidRDefault="00A71F64" w:rsidP="00D73658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603B">
        <w:rPr>
          <w:rFonts w:ascii="Times New Roman" w:hAnsi="Times New Roman" w:cs="Times New Roman"/>
          <w:bCs/>
          <w:sz w:val="26"/>
          <w:szCs w:val="26"/>
        </w:rPr>
        <w:t>Развитие информационной среды школы.</w:t>
      </w:r>
    </w:p>
    <w:p w14:paraId="0F78A720" w14:textId="22B02396" w:rsidR="00A71F64" w:rsidRPr="00E0603B" w:rsidRDefault="00A71F64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51E45E" w14:textId="12B2D0CE" w:rsidR="00A71F64" w:rsidRPr="00E0603B" w:rsidRDefault="00A71F64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1011C77" w14:textId="52ADF2D2" w:rsidR="00A71F64" w:rsidRPr="00E0603B" w:rsidRDefault="00A71F64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6494A36" w14:textId="74B0F758" w:rsidR="00A71F64" w:rsidRPr="00E0603B" w:rsidRDefault="00A71F64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40DE361" w14:textId="63D8D62E" w:rsidR="00A71F64" w:rsidRPr="00E0603B" w:rsidRDefault="00A71F64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9D89AA" w14:textId="06B70844" w:rsidR="00A71F64" w:rsidRPr="00E0603B" w:rsidRDefault="00A71F64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6C4D373" w14:textId="37F0A5D7" w:rsidR="00A71F64" w:rsidRPr="00E0603B" w:rsidRDefault="00A71F64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616F263" w14:textId="595D8C2A" w:rsidR="00A71F64" w:rsidRPr="00E0603B" w:rsidRDefault="00A71F64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54C2F3" w14:textId="077DFB6F" w:rsidR="00A71F64" w:rsidRDefault="00A71F64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72380D5" w14:textId="781224FF" w:rsidR="00722565" w:rsidRDefault="00722565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B223EA0" w14:textId="082CF693" w:rsidR="00722565" w:rsidRDefault="00722565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FFC2697" w14:textId="476149BE" w:rsidR="008A2E54" w:rsidRDefault="008A2E54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A56E486" w14:textId="7289D519" w:rsidR="008A2E54" w:rsidRDefault="008A2E54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C119FE" w14:textId="77777777" w:rsidR="008A2E54" w:rsidRPr="00E0603B" w:rsidRDefault="008A2E54" w:rsidP="00A71F64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A19BFD4" w14:textId="04C8A197" w:rsidR="001825B2" w:rsidRPr="00722565" w:rsidRDefault="008A1455" w:rsidP="008A145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256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 </w:t>
      </w:r>
      <w:r w:rsidR="0012722C" w:rsidRPr="00722565">
        <w:rPr>
          <w:rFonts w:ascii="Times New Roman" w:hAnsi="Times New Roman" w:cs="Times New Roman"/>
          <w:b/>
          <w:bCs/>
          <w:sz w:val="26"/>
          <w:szCs w:val="26"/>
        </w:rPr>
        <w:t xml:space="preserve">Паспорт </w:t>
      </w:r>
      <w:r w:rsidR="001A687A" w:rsidRPr="00722565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12722C" w:rsidRPr="00722565">
        <w:rPr>
          <w:rFonts w:ascii="Times New Roman" w:hAnsi="Times New Roman" w:cs="Times New Roman"/>
          <w:b/>
          <w:bCs/>
          <w:sz w:val="26"/>
          <w:szCs w:val="26"/>
        </w:rPr>
        <w:t>рограммы развития</w:t>
      </w:r>
    </w:p>
    <w:tbl>
      <w:tblPr>
        <w:tblW w:w="10065" w:type="dxa"/>
        <w:tblInd w:w="-5" w:type="dxa"/>
        <w:tblLayout w:type="fixed"/>
        <w:tblCellMar>
          <w:top w:w="52" w:type="dxa"/>
          <w:left w:w="65" w:type="dxa"/>
          <w:right w:w="48" w:type="dxa"/>
        </w:tblCellMar>
        <w:tblLook w:val="04A0" w:firstRow="1" w:lastRow="0" w:firstColumn="1" w:lastColumn="0" w:noHBand="0" w:noVBand="1"/>
      </w:tblPr>
      <w:tblGrid>
        <w:gridCol w:w="2079"/>
        <w:gridCol w:w="7986"/>
      </w:tblGrid>
      <w:tr w:rsidR="00E21AB9" w:rsidRPr="008A2E54" w14:paraId="7522C87D" w14:textId="77777777" w:rsidTr="00722565">
        <w:trPr>
          <w:trHeight w:val="529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85D6" w14:textId="5F717FA3" w:rsidR="00E21AB9" w:rsidRPr="008A2E54" w:rsidRDefault="00E21AB9" w:rsidP="00722565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5490" w14:textId="7D63EE58" w:rsidR="00E21AB9" w:rsidRPr="008A2E54" w:rsidRDefault="00E21AB9" w:rsidP="0072256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Целевая комплексная программа развития муниципального общеобразовательного учреждения средней общеобразовательной школы пос. Тейсин Амурского муниципального района Хабаровского края «Школа </w:t>
            </w:r>
            <w:r w:rsidR="003C55DD" w:rsidRPr="008A2E54">
              <w:rPr>
                <w:rFonts w:ascii="Times New Roman" w:hAnsi="Times New Roman" w:cs="Times New Roman"/>
              </w:rPr>
              <w:t>личностного роста</w:t>
            </w:r>
            <w:r w:rsidRPr="008A2E54">
              <w:rPr>
                <w:rFonts w:ascii="Times New Roman" w:hAnsi="Times New Roman" w:cs="Times New Roman"/>
              </w:rPr>
              <w:t>»</w:t>
            </w:r>
          </w:p>
        </w:tc>
      </w:tr>
      <w:tr w:rsidR="00E21AB9" w:rsidRPr="008A2E54" w14:paraId="2D76FD5E" w14:textId="77777777" w:rsidTr="00722565">
        <w:trPr>
          <w:trHeight w:val="1419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5BBF" w14:textId="1BC8BBD0" w:rsidR="00E21AB9" w:rsidRPr="008A2E54" w:rsidRDefault="00E21AB9" w:rsidP="00722565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Наименование и номер нормативного акта, инициирующего его разработку 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7D71" w14:textId="56B95C07" w:rsidR="00E21AB9" w:rsidRPr="008A2E54" w:rsidRDefault="00E21AB9" w:rsidP="0072256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Приказ директора школы от </w:t>
            </w:r>
            <w:r w:rsidR="00F40C6F" w:rsidRPr="008A2E54">
              <w:rPr>
                <w:rFonts w:ascii="Times New Roman" w:hAnsi="Times New Roman" w:cs="Times New Roman"/>
              </w:rPr>
              <w:t>04</w:t>
            </w:r>
            <w:r w:rsidR="00FF3BBA" w:rsidRPr="008A2E54">
              <w:rPr>
                <w:rFonts w:ascii="Times New Roman" w:hAnsi="Times New Roman" w:cs="Times New Roman"/>
              </w:rPr>
              <w:t>.08.203 г. №</w:t>
            </w:r>
            <w:r w:rsidR="00F40C6F" w:rsidRPr="008A2E54">
              <w:rPr>
                <w:rFonts w:ascii="Times New Roman" w:hAnsi="Times New Roman" w:cs="Times New Roman"/>
              </w:rPr>
              <w:t xml:space="preserve"> 125</w:t>
            </w:r>
            <w:r w:rsidR="00FF3BBA" w:rsidRPr="008A2E54">
              <w:rPr>
                <w:rFonts w:ascii="Times New Roman" w:hAnsi="Times New Roman" w:cs="Times New Roman"/>
              </w:rPr>
              <w:t xml:space="preserve"> «О создании творческой группы по разработке Программы развития школы на 202</w:t>
            </w:r>
            <w:r w:rsidR="00066DDF" w:rsidRPr="008A2E54">
              <w:rPr>
                <w:rFonts w:ascii="Times New Roman" w:hAnsi="Times New Roman" w:cs="Times New Roman"/>
              </w:rPr>
              <w:t>4</w:t>
            </w:r>
            <w:r w:rsidR="00FF3BBA" w:rsidRPr="008A2E54">
              <w:rPr>
                <w:rFonts w:ascii="Times New Roman" w:hAnsi="Times New Roman" w:cs="Times New Roman"/>
              </w:rPr>
              <w:t>-202</w:t>
            </w:r>
            <w:r w:rsidR="00066DDF" w:rsidRPr="008A2E54">
              <w:rPr>
                <w:rFonts w:ascii="Times New Roman" w:hAnsi="Times New Roman" w:cs="Times New Roman"/>
              </w:rPr>
              <w:t>9</w:t>
            </w:r>
            <w:r w:rsidR="00FF3BBA" w:rsidRPr="008A2E54">
              <w:rPr>
                <w:rFonts w:ascii="Times New Roman" w:hAnsi="Times New Roman" w:cs="Times New Roman"/>
              </w:rPr>
              <w:t xml:space="preserve"> гг.»</w:t>
            </w:r>
          </w:p>
        </w:tc>
      </w:tr>
      <w:tr w:rsidR="00E21AB9" w:rsidRPr="008A2E54" w14:paraId="1CE064FD" w14:textId="77777777" w:rsidTr="00722565">
        <w:trPr>
          <w:trHeight w:val="220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C428" w14:textId="7EC74C77" w:rsidR="00E21AB9" w:rsidRPr="008A2E54" w:rsidRDefault="00FF3BBA" w:rsidP="00722565">
            <w:pPr>
              <w:spacing w:after="0" w:line="240" w:lineRule="auto"/>
              <w:ind w:left="43" w:right="364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Нормативные основы разработки Программы</w:t>
            </w:r>
            <w:r w:rsidR="00E21AB9" w:rsidRPr="008A2E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07BB" w14:textId="76BCB34D" w:rsidR="00FF3BBA" w:rsidRPr="008A2E54" w:rsidRDefault="00FF3BBA" w:rsidP="008A2E5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Основанием для разработки долгосрочной целевой комплексной</w:t>
            </w:r>
            <w:r w:rsidR="003C55DD" w:rsidRPr="008A2E54">
              <w:rPr>
                <w:rFonts w:ascii="Times New Roman" w:hAnsi="Times New Roman" w:cs="Times New Roman"/>
                <w:bCs/>
              </w:rPr>
              <w:t xml:space="preserve"> </w:t>
            </w:r>
            <w:r w:rsidRPr="008A2E54">
              <w:rPr>
                <w:rFonts w:ascii="Times New Roman" w:hAnsi="Times New Roman" w:cs="Times New Roman"/>
                <w:bCs/>
              </w:rPr>
              <w:t>программы развития «</w:t>
            </w:r>
            <w:r w:rsidR="003C55DD" w:rsidRPr="008A2E54">
              <w:rPr>
                <w:rFonts w:ascii="Times New Roman" w:hAnsi="Times New Roman" w:cs="Times New Roman"/>
                <w:bCs/>
              </w:rPr>
              <w:t>Школа личностного роста</w:t>
            </w:r>
            <w:r w:rsidRPr="008A2E54">
              <w:rPr>
                <w:rFonts w:ascii="Times New Roman" w:hAnsi="Times New Roman" w:cs="Times New Roman"/>
                <w:bCs/>
              </w:rPr>
              <w:t>»</w:t>
            </w:r>
          </w:p>
          <w:p w14:paraId="3F1875CA" w14:textId="77777777" w:rsidR="00FF3BBA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Концепция о правах ребенка;</w:t>
            </w:r>
          </w:p>
          <w:p w14:paraId="286B8C98" w14:textId="77777777" w:rsidR="00FF3BBA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Конституция Российской Федерации;</w:t>
            </w:r>
          </w:p>
          <w:p w14:paraId="38C9FD26" w14:textId="77777777" w:rsidR="003C55DD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Федеральный закон от 29 декабря 2012 г. № 273-ФЗ «Об образовании в Российской Федерации»</w:t>
            </w:r>
          </w:p>
          <w:p w14:paraId="40FD5E43" w14:textId="38018030" w:rsidR="00FF3BBA" w:rsidRPr="008A2E54" w:rsidRDefault="00721E48" w:rsidP="00722565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hyperlink r:id="rId9" w:history="1">
              <w:r w:rsidR="003C55DD" w:rsidRPr="008A2E54">
                <w:rPr>
                  <w:rStyle w:val="af1"/>
                  <w:rFonts w:ascii="Times New Roman" w:hAnsi="Times New Roman" w:cs="Times New Roman"/>
                </w:rPr>
                <w:t>https://base.garant.ru/70291362/4c3e49295da6f4511a0f5d18289c6432/</w:t>
              </w:r>
            </w:hyperlink>
            <w:r w:rsidR="003C55DD" w:rsidRPr="008A2E54">
              <w:rPr>
                <w:rFonts w:ascii="Times New Roman" w:hAnsi="Times New Roman" w:cs="Times New Roman"/>
              </w:rPr>
              <w:t>;</w:t>
            </w:r>
          </w:p>
          <w:p w14:paraId="53160F46" w14:textId="5E78BD2A" w:rsidR="00FF3BBA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Концепция общенациональной системы выявления и развития молодых талантов, утвержденная Президентом РФ 03.04.2012 г. № Пр-827</w:t>
            </w:r>
            <w:r w:rsidR="00B425A9" w:rsidRPr="008A2E54">
              <w:rPr>
                <w:rFonts w:ascii="Times New Roman" w:hAnsi="Times New Roman" w:cs="Times New Roman"/>
                <w:bCs/>
              </w:rPr>
              <w:t xml:space="preserve"> </w:t>
            </w:r>
            <w:hyperlink r:id="rId10" w:history="1">
              <w:r w:rsidR="00B425A9" w:rsidRPr="008A2E54">
                <w:rPr>
                  <w:rStyle w:val="af1"/>
                  <w:rFonts w:ascii="Times New Roman" w:hAnsi="Times New Roman" w:cs="Times New Roman"/>
                  <w:bCs/>
                </w:rPr>
                <w:t>https://legalacts.ru/doc/kontseptsija-obshchenatsionalnoi-sistemy-vyjavlenija-i-razvitija-molodykh/</w:t>
              </w:r>
            </w:hyperlink>
            <w:r w:rsidR="00B425A9" w:rsidRPr="008A2E54">
              <w:rPr>
                <w:rFonts w:ascii="Times New Roman" w:hAnsi="Times New Roman" w:cs="Times New Roman"/>
                <w:bCs/>
              </w:rPr>
              <w:t xml:space="preserve"> </w:t>
            </w:r>
            <w:r w:rsidRPr="008A2E54">
              <w:rPr>
                <w:rFonts w:ascii="Times New Roman" w:hAnsi="Times New Roman" w:cs="Times New Roman"/>
                <w:bCs/>
              </w:rPr>
              <w:t>;</w:t>
            </w:r>
          </w:p>
          <w:p w14:paraId="1054CF98" w14:textId="77824C8E" w:rsidR="00FF3BBA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Паспорт национального проекта «Образование» на 2019-2024 гг., утвержденный Президиумом Совета при Президенте РФ по стратегическому развитию и национальным проектам, протокол от 03.09.2018 № 1</w:t>
            </w:r>
            <w:r w:rsidR="0047507D" w:rsidRPr="008A2E54">
              <w:rPr>
                <w:rFonts w:ascii="Times New Roman" w:hAnsi="Times New Roman" w:cs="Times New Roman"/>
                <w:bCs/>
              </w:rPr>
              <w:t xml:space="preserve">6 </w:t>
            </w:r>
            <w:hyperlink r:id="rId11" w:history="1">
              <w:r w:rsidR="0047507D" w:rsidRPr="008A2E54">
                <w:rPr>
                  <w:rStyle w:val="af1"/>
                  <w:rFonts w:ascii="Times New Roman" w:hAnsi="Times New Roman" w:cs="Times New Roman"/>
                  <w:bCs/>
                </w:rPr>
                <w:t>https://legalacts.ru/doc/pasport-natsionalnogo-proekta-obrazovanie-utv-prezidiumom-soveta-pri-prezidente/</w:t>
              </w:r>
            </w:hyperlink>
            <w:r w:rsidR="0047507D" w:rsidRPr="008A2E54">
              <w:rPr>
                <w:rFonts w:ascii="Times New Roman" w:hAnsi="Times New Roman" w:cs="Times New Roman"/>
                <w:bCs/>
              </w:rPr>
              <w:t xml:space="preserve"> </w:t>
            </w:r>
            <w:r w:rsidRPr="008A2E54">
              <w:rPr>
                <w:rFonts w:ascii="Times New Roman" w:hAnsi="Times New Roman" w:cs="Times New Roman"/>
                <w:bCs/>
              </w:rPr>
              <w:t>;</w:t>
            </w:r>
          </w:p>
          <w:p w14:paraId="7BED728E" w14:textId="77777777" w:rsidR="0047507D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Стратегии развития информационного общества в РФ на 2017-2030 гг., утвержденная указом Президента РФ от 09.05.2017 г. № 203</w:t>
            </w:r>
            <w:r w:rsidR="0047507D" w:rsidRPr="008A2E5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0ACA18F" w14:textId="63EBB617" w:rsidR="00FF3BBA" w:rsidRPr="008A2E54" w:rsidRDefault="00721E48" w:rsidP="00722565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hyperlink r:id="rId12" w:history="1">
              <w:r w:rsidR="0047507D" w:rsidRPr="008A2E54">
                <w:rPr>
                  <w:rStyle w:val="af1"/>
                  <w:rFonts w:ascii="Times New Roman" w:hAnsi="Times New Roman" w:cs="Times New Roman"/>
                  <w:bCs/>
                </w:rPr>
                <w:t>http://www.kremlin.ru/acts/bank/41919</w:t>
              </w:r>
            </w:hyperlink>
            <w:r w:rsidR="0047507D" w:rsidRPr="008A2E54">
              <w:rPr>
                <w:rFonts w:ascii="Times New Roman" w:hAnsi="Times New Roman" w:cs="Times New Roman"/>
                <w:bCs/>
              </w:rPr>
              <w:t xml:space="preserve"> </w:t>
            </w:r>
            <w:r w:rsidR="00FF3BBA" w:rsidRPr="008A2E54">
              <w:rPr>
                <w:rFonts w:ascii="Times New Roman" w:hAnsi="Times New Roman" w:cs="Times New Roman"/>
                <w:bCs/>
              </w:rPr>
              <w:t>;</w:t>
            </w:r>
          </w:p>
          <w:p w14:paraId="19BEAC4A" w14:textId="6FC3B547" w:rsidR="00FF3BBA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Концепция развития математического образования в РФ, утвержденная распоряжением Правительства РФ от 24.12.2013 г. № 2506-р</w:t>
            </w:r>
            <w:r w:rsidR="0047507D" w:rsidRPr="008A2E54">
              <w:rPr>
                <w:rFonts w:ascii="Times New Roman" w:hAnsi="Times New Roman" w:cs="Times New Roman"/>
                <w:bCs/>
              </w:rPr>
              <w:t xml:space="preserve"> </w:t>
            </w:r>
            <w:hyperlink r:id="rId13" w:history="1">
              <w:r w:rsidR="0047507D" w:rsidRPr="008A2E54">
                <w:rPr>
                  <w:rStyle w:val="af1"/>
                  <w:rFonts w:ascii="Times New Roman" w:hAnsi="Times New Roman" w:cs="Times New Roman"/>
                  <w:bCs/>
                </w:rPr>
                <w:t>https://docs.edu.gov.ru/document/b18bcc453a2a1f7e855416b198e5e276/</w:t>
              </w:r>
            </w:hyperlink>
            <w:r w:rsidR="0047507D" w:rsidRPr="008A2E5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2E45558" w14:textId="067C943D" w:rsidR="00FF3BBA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Концепция развития дополнительного образования детей в РФ, утвержденная распоряжением Правительства РФ от 04.09.2014 г. № 1726-р</w:t>
            </w:r>
            <w:r w:rsidR="0047507D" w:rsidRPr="008A2E54">
              <w:rPr>
                <w:rFonts w:ascii="Times New Roman" w:hAnsi="Times New Roman" w:cs="Times New Roman"/>
                <w:bCs/>
              </w:rPr>
              <w:t xml:space="preserve"> </w:t>
            </w:r>
            <w:hyperlink r:id="rId14" w:history="1">
              <w:r w:rsidR="0047507D" w:rsidRPr="008A2E54">
                <w:rPr>
                  <w:rStyle w:val="af1"/>
                  <w:rFonts w:ascii="Times New Roman" w:hAnsi="Times New Roman" w:cs="Times New Roman"/>
                  <w:bCs/>
                </w:rPr>
                <w:t>https://sh-svetlinskaya-r56.gosweb.gosuslugi.ru/netcat_files/177/3820/kontseptsiya_razvitiya_dop.obrazovaniya_detey.pdf</w:t>
              </w:r>
            </w:hyperlink>
            <w:r w:rsidR="0047507D" w:rsidRPr="008A2E5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3EC1520" w14:textId="5764E0CB" w:rsidR="008D17E3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Основы государственной молодежной 3 политики до 2025 года, утвержденные распоряжением Правительства РФ от 29.11.2014 № 2403-р</w:t>
            </w:r>
            <w:r w:rsidR="008D17E3" w:rsidRPr="008A2E54">
              <w:rPr>
                <w:rFonts w:ascii="Times New Roman" w:hAnsi="Times New Roman" w:cs="Times New Roman"/>
                <w:bCs/>
              </w:rPr>
              <w:t xml:space="preserve"> </w:t>
            </w:r>
            <w:hyperlink r:id="rId15" w:history="1">
              <w:r w:rsidR="008D17E3" w:rsidRPr="008A2E54">
                <w:rPr>
                  <w:rStyle w:val="af1"/>
                  <w:rFonts w:ascii="Times New Roman" w:hAnsi="Times New Roman" w:cs="Times New Roman"/>
                  <w:bCs/>
                </w:rPr>
                <w:t>https://legalacts.ru/doc/rasporjazhenie-pravitelstva-rf-ot-29112014-n-2403-r/</w:t>
              </w:r>
            </w:hyperlink>
            <w:r w:rsidR="008D17E3" w:rsidRPr="008A2E5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ACA92E7" w14:textId="21AFB7BD" w:rsidR="008D17E3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Стратегия развития воспитания в РФ на период до 2025 года, утвержденная распоряжением Правительства РФ от 29.05.2015 г. № 996-р</w:t>
            </w:r>
            <w:r w:rsidR="008D17E3" w:rsidRPr="008A2E54">
              <w:rPr>
                <w:rFonts w:ascii="Times New Roman" w:hAnsi="Times New Roman" w:cs="Times New Roman"/>
                <w:bCs/>
              </w:rPr>
              <w:t xml:space="preserve"> </w:t>
            </w:r>
            <w:hyperlink r:id="rId16" w:history="1">
              <w:r w:rsidR="008D17E3" w:rsidRPr="008A2E54">
                <w:rPr>
                  <w:rStyle w:val="af1"/>
                  <w:rFonts w:ascii="Times New Roman" w:hAnsi="Times New Roman" w:cs="Times New Roman"/>
                  <w:bCs/>
                </w:rPr>
                <w:t>http://static.government.ru/media/files/f5Z8H9tgUK5Y9qtJ0tEFnyHlBitwN4gB.pdf</w:t>
              </w:r>
            </w:hyperlink>
            <w:r w:rsidR="008D17E3" w:rsidRPr="008A2E5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12D10BD" w14:textId="76B8CE2D" w:rsidR="000D2828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Постановление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и дополнениями</w:t>
            </w:r>
            <w:r w:rsidR="000D2828" w:rsidRPr="008A2E5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4A8713D" w14:textId="68E8112D" w:rsidR="00FF3BBA" w:rsidRPr="008A2E54" w:rsidRDefault="00721E48" w:rsidP="00722565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hyperlink r:id="rId17" w:history="1">
              <w:r w:rsidR="000D2828" w:rsidRPr="008A2E54">
                <w:rPr>
                  <w:rStyle w:val="af1"/>
                  <w:rFonts w:ascii="Times New Roman" w:hAnsi="Times New Roman" w:cs="Times New Roman"/>
                </w:rPr>
                <w:t>https://www.garant.ru/products/ipo/prime/doc/72025228/</w:t>
              </w:r>
            </w:hyperlink>
            <w:r w:rsidR="00FF3BBA" w:rsidRPr="008A2E54">
              <w:rPr>
                <w:rFonts w:ascii="Times New Roman" w:hAnsi="Times New Roman" w:cs="Times New Roman"/>
                <w:bCs/>
              </w:rPr>
              <w:t>;</w:t>
            </w:r>
          </w:p>
          <w:p w14:paraId="0462ABF9" w14:textId="77777777" w:rsidR="00B425A9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Федеральный государственный образовательный стандарт начального общего образования (утв. приказом Министерства образования и науки РФ от 06.10.2009 г. № 373 с изменениями)</w:t>
            </w:r>
            <w:r w:rsidR="00B425A9" w:rsidRPr="008A2E5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D0D23F3" w14:textId="28DFC5F7" w:rsidR="00FF3BBA" w:rsidRPr="008A2E54" w:rsidRDefault="00721E48" w:rsidP="00722565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hyperlink r:id="rId18" w:history="1">
              <w:r w:rsidR="00B425A9" w:rsidRPr="008A2E54">
                <w:rPr>
                  <w:rStyle w:val="af1"/>
                  <w:rFonts w:ascii="Times New Roman" w:hAnsi="Times New Roman" w:cs="Times New Roman"/>
                  <w:bCs/>
                </w:rPr>
                <w:t>https://normativ.kontur.ru/document?moduleId=1&amp;documentId=382735</w:t>
              </w:r>
            </w:hyperlink>
            <w:r w:rsidR="00FF3BBA" w:rsidRPr="008A2E54">
              <w:rPr>
                <w:rFonts w:ascii="Times New Roman" w:hAnsi="Times New Roman" w:cs="Times New Roman"/>
                <w:bCs/>
              </w:rPr>
              <w:t>;</w:t>
            </w:r>
          </w:p>
          <w:p w14:paraId="3199F219" w14:textId="0E2DB0C4" w:rsidR="000D2828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 xml:space="preserve">Федеральный государственный образовательный стандарт </w:t>
            </w:r>
            <w:r w:rsidR="006F10E7" w:rsidRPr="008A2E54">
              <w:rPr>
                <w:rFonts w:ascii="Times New Roman" w:hAnsi="Times New Roman" w:cs="Times New Roman"/>
                <w:bCs/>
              </w:rPr>
              <w:t>среднего</w:t>
            </w:r>
            <w:r w:rsidRPr="008A2E54">
              <w:rPr>
                <w:rFonts w:ascii="Times New Roman" w:hAnsi="Times New Roman" w:cs="Times New Roman"/>
                <w:bCs/>
              </w:rPr>
              <w:t xml:space="preserve"> общего образования (утв. приказом Министерства образования и науки РФ от 17.05.2012 г. № 413 с изменениями)</w:t>
            </w:r>
            <w:r w:rsidR="000D2828" w:rsidRPr="008A2E5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C29059B" w14:textId="79E97B0D" w:rsidR="00FF3BBA" w:rsidRPr="008A2E54" w:rsidRDefault="00721E48" w:rsidP="00722565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hyperlink r:id="rId19" w:history="1">
              <w:r w:rsidR="000D2828" w:rsidRPr="008A2E54">
                <w:rPr>
                  <w:rStyle w:val="af1"/>
                  <w:rFonts w:ascii="Times New Roman" w:hAnsi="Times New Roman" w:cs="Times New Roman"/>
                </w:rPr>
                <w:t>https://www.garant.ru/hotlaw/federal/1565894/</w:t>
              </w:r>
            </w:hyperlink>
            <w:r w:rsidR="00FF3BBA" w:rsidRPr="008A2E54">
              <w:rPr>
                <w:rFonts w:ascii="Times New Roman" w:hAnsi="Times New Roman" w:cs="Times New Roman"/>
                <w:bCs/>
              </w:rPr>
              <w:t>;</w:t>
            </w:r>
          </w:p>
          <w:p w14:paraId="286F0A5D" w14:textId="77777777" w:rsidR="00B425A9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lastRenderedPageBreak/>
              <w:t>План («дорожная карта») «Изменения в отраслях социальной сферы, направленных на повышение эффективности образования и науки» (утв. Распоряжением Правительства РФ от 30.12.2012 г. № 2620-р)</w:t>
            </w:r>
          </w:p>
          <w:p w14:paraId="2CC8ED77" w14:textId="28037D04" w:rsidR="00FF3BBA" w:rsidRPr="008A2E54" w:rsidRDefault="00721E48" w:rsidP="00722565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hyperlink r:id="rId20" w:history="1">
              <w:r w:rsidR="00B425A9" w:rsidRPr="008A2E54">
                <w:rPr>
                  <w:rStyle w:val="af1"/>
                  <w:rFonts w:ascii="Times New Roman" w:hAnsi="Times New Roman" w:cs="Times New Roman"/>
                  <w:bCs/>
                </w:rPr>
                <w:t>https://www.garant.ru/products/ipo/prime/doc/70191846/</w:t>
              </w:r>
            </w:hyperlink>
            <w:r w:rsidR="00FF3BBA" w:rsidRPr="008A2E54">
              <w:rPr>
                <w:rFonts w:ascii="Times New Roman" w:hAnsi="Times New Roman" w:cs="Times New Roman"/>
                <w:bCs/>
              </w:rPr>
              <w:t>;</w:t>
            </w:r>
          </w:p>
          <w:p w14:paraId="334AC61F" w14:textId="3FD8A98E" w:rsidR="00FF3BBA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Федеральный государственный образовательный стандарт начального общего образования (утв. приказом Министерства просвещения РФ от 21.05.2021 г. № 286)</w:t>
            </w:r>
          </w:p>
          <w:p w14:paraId="33DABA50" w14:textId="04268BD3" w:rsidR="003C55DD" w:rsidRPr="008A2E54" w:rsidRDefault="00721E48" w:rsidP="0072256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hyperlink r:id="rId21" w:anchor="1000" w:history="1">
              <w:r w:rsidR="003C55DD" w:rsidRPr="008A2E54">
                <w:rPr>
                  <w:rStyle w:val="af1"/>
                  <w:rFonts w:ascii="Times New Roman" w:hAnsi="Times New Roman" w:cs="Times New Roman"/>
                </w:rPr>
                <w:t>https://www.garant.ru/products/ipo/prime/doc/400807193/#1000</w:t>
              </w:r>
            </w:hyperlink>
            <w:r w:rsidR="000D2828" w:rsidRPr="008A2E54">
              <w:rPr>
                <w:rFonts w:ascii="Times New Roman" w:hAnsi="Times New Roman" w:cs="Times New Roman"/>
              </w:rPr>
              <w:t>;</w:t>
            </w:r>
          </w:p>
          <w:p w14:paraId="569F6F93" w14:textId="0E13CF19" w:rsidR="00FF3BBA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Федеральный образовательный стандарт основного общего образования (утв. приказом Министерства просвещения РФ от 21.05.2021 г. № 287)</w:t>
            </w:r>
          </w:p>
          <w:p w14:paraId="28FCBBE3" w14:textId="55CECC68" w:rsidR="000D2828" w:rsidRPr="008A2E54" w:rsidRDefault="00721E48" w:rsidP="00722565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hyperlink r:id="rId22" w:history="1">
              <w:r w:rsidR="000D2828" w:rsidRPr="008A2E54">
                <w:rPr>
                  <w:rStyle w:val="af1"/>
                  <w:rFonts w:ascii="Times New Roman" w:hAnsi="Times New Roman" w:cs="Times New Roman"/>
                </w:rPr>
                <w:t>https://www.garant.ru/products/ipo/prime/doc/401333920/</w:t>
              </w:r>
            </w:hyperlink>
            <w:r w:rsidR="000D2828" w:rsidRPr="008A2E54">
              <w:rPr>
                <w:rFonts w:ascii="Times New Roman" w:hAnsi="Times New Roman" w:cs="Times New Roman"/>
              </w:rPr>
              <w:t>;</w:t>
            </w:r>
          </w:p>
          <w:p w14:paraId="19521852" w14:textId="77777777" w:rsidR="00B425A9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Постановление Правительства РФ от 11.06.2014 г. № 540 «Об утверждении Положения о Всероссийском физкультурно-спортивном комплексе «Готов к труду и обороне» (ГТО)</w:t>
            </w:r>
          </w:p>
          <w:p w14:paraId="3D882BDA" w14:textId="2B54E845" w:rsidR="00FF3BBA" w:rsidRPr="008A2E54" w:rsidRDefault="00721E48" w:rsidP="00722565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hyperlink r:id="rId23" w:history="1">
              <w:r w:rsidR="00B425A9" w:rsidRPr="008A2E54">
                <w:rPr>
                  <w:rStyle w:val="af1"/>
                  <w:rFonts w:ascii="Times New Roman" w:hAnsi="Times New Roman" w:cs="Times New Roman"/>
                  <w:bCs/>
                </w:rPr>
                <w:t>https://base.garant.ru/70675222/</w:t>
              </w:r>
            </w:hyperlink>
            <w:r w:rsidR="00B425A9" w:rsidRPr="008A2E54">
              <w:rPr>
                <w:rFonts w:ascii="Times New Roman" w:hAnsi="Times New Roman" w:cs="Times New Roman"/>
                <w:bCs/>
              </w:rPr>
              <w:t xml:space="preserve">; </w:t>
            </w:r>
          </w:p>
          <w:p w14:paraId="2C070EAE" w14:textId="77777777" w:rsidR="00FF3BBA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Проект Министерства просвещения РФ «Школа Министерства России»;</w:t>
            </w:r>
          </w:p>
          <w:p w14:paraId="5ABC13C8" w14:textId="77777777" w:rsidR="00B425A9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Постановление администрации амурского муниципального района от 07.11.2019 г. № 907 «Об утверждении муниципальной Программы «Развитие муниципальной системы образования амурского муниципального района Хабаровского края на 2020-2025 годы»</w:t>
            </w:r>
          </w:p>
          <w:p w14:paraId="25CB03CD" w14:textId="60F86AF8" w:rsidR="00FF3BBA" w:rsidRPr="008A2E54" w:rsidRDefault="00721E48" w:rsidP="00722565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hyperlink r:id="rId24" w:history="1">
              <w:r w:rsidR="00B425A9" w:rsidRPr="008A2E54">
                <w:rPr>
                  <w:rStyle w:val="af1"/>
                  <w:rFonts w:ascii="Times New Roman" w:hAnsi="Times New Roman" w:cs="Times New Roman"/>
                  <w:bCs/>
                </w:rPr>
                <w:t>https://amursk-rayon.khabkrai.ru/</w:t>
              </w:r>
            </w:hyperlink>
            <w:r w:rsidR="00B425A9" w:rsidRPr="008A2E54">
              <w:rPr>
                <w:rFonts w:ascii="Times New Roman" w:hAnsi="Times New Roman" w:cs="Times New Roman"/>
                <w:bCs/>
              </w:rPr>
              <w:t xml:space="preserve"> </w:t>
            </w:r>
            <w:r w:rsidR="00FF3BBA" w:rsidRPr="008A2E54">
              <w:rPr>
                <w:rFonts w:ascii="Times New Roman" w:hAnsi="Times New Roman" w:cs="Times New Roman"/>
                <w:bCs/>
              </w:rPr>
              <w:t>;</w:t>
            </w:r>
          </w:p>
          <w:p w14:paraId="785D9A19" w14:textId="77777777" w:rsidR="00FF3BBA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Программа «Педагогические кадры» муниципальной Программы «Развитие муниципальной системы образования Амурского муниципального района Хабаровского края на 2020-2025 годы» от 07.11.2019 г. № 907;</w:t>
            </w:r>
          </w:p>
          <w:p w14:paraId="39EDADFD" w14:textId="77777777" w:rsidR="00FF3BBA" w:rsidRPr="008A2E54" w:rsidRDefault="00FF3BBA" w:rsidP="00D7365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 xml:space="preserve">Устава школы. </w:t>
            </w:r>
          </w:p>
          <w:p w14:paraId="73945727" w14:textId="515DD5B0" w:rsidR="00E21AB9" w:rsidRPr="008A2E54" w:rsidRDefault="00E21AB9" w:rsidP="00D7365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Устав Школы.</w:t>
            </w:r>
          </w:p>
        </w:tc>
      </w:tr>
      <w:tr w:rsidR="008D17E3" w:rsidRPr="008A2E54" w14:paraId="64164715" w14:textId="77777777" w:rsidTr="00722565">
        <w:trPr>
          <w:trHeight w:val="50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0A03" w14:textId="6B796DBA" w:rsidR="008D17E3" w:rsidRPr="008A2E54" w:rsidRDefault="008D17E3" w:rsidP="00722565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Разработчики Программы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E2CB" w14:textId="48BF057F" w:rsidR="008D17E3" w:rsidRPr="008A2E54" w:rsidRDefault="00066DDF" w:rsidP="0072256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Рабочая</w:t>
            </w:r>
            <w:r w:rsidR="008D17E3" w:rsidRPr="008A2E54">
              <w:rPr>
                <w:rFonts w:ascii="Times New Roman" w:hAnsi="Times New Roman" w:cs="Times New Roman"/>
                <w:bCs/>
              </w:rPr>
              <w:t xml:space="preserve"> группа</w:t>
            </w:r>
            <w:r w:rsidRPr="008A2E54">
              <w:rPr>
                <w:rFonts w:ascii="Times New Roman" w:hAnsi="Times New Roman" w:cs="Times New Roman"/>
                <w:bCs/>
              </w:rPr>
              <w:t xml:space="preserve"> учителей МБОУ СОШ пос. Тейсин</w:t>
            </w:r>
            <w:r w:rsidR="008D17E3" w:rsidRPr="008A2E54">
              <w:rPr>
                <w:rFonts w:ascii="Times New Roman" w:hAnsi="Times New Roman" w:cs="Times New Roman"/>
                <w:bCs/>
              </w:rPr>
              <w:t>, включающая администрацию и руководителя методического объединения классных руководителей.</w:t>
            </w:r>
          </w:p>
        </w:tc>
      </w:tr>
      <w:tr w:rsidR="008D17E3" w:rsidRPr="008A2E54" w14:paraId="008AC865" w14:textId="77777777" w:rsidTr="00722565">
        <w:trPr>
          <w:trHeight w:val="50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F07B0" w14:textId="309F36F4" w:rsidR="008D17E3" w:rsidRPr="008A2E54" w:rsidRDefault="008D17E3" w:rsidP="00722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Ответственные за выполнение мероприятий Программы развития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BB43" w14:textId="797BF836" w:rsidR="008D17E3" w:rsidRPr="008A2E54" w:rsidRDefault="008D17E3" w:rsidP="0072256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Администрация МБОУ СОШ пос. Тейсин, педагогич</w:t>
            </w:r>
            <w:r w:rsidR="00DE13F1" w:rsidRPr="008A2E54">
              <w:rPr>
                <w:rFonts w:ascii="Times New Roman" w:hAnsi="Times New Roman" w:cs="Times New Roman"/>
                <w:bCs/>
              </w:rPr>
              <w:t>е</w:t>
            </w:r>
            <w:r w:rsidRPr="008A2E54">
              <w:rPr>
                <w:rFonts w:ascii="Times New Roman" w:hAnsi="Times New Roman" w:cs="Times New Roman"/>
                <w:bCs/>
              </w:rPr>
              <w:t>ский состав школы, обучающиеся и родительская общес</w:t>
            </w:r>
            <w:r w:rsidR="00DE13F1" w:rsidRPr="008A2E54">
              <w:rPr>
                <w:rFonts w:ascii="Times New Roman" w:hAnsi="Times New Roman" w:cs="Times New Roman"/>
                <w:bCs/>
              </w:rPr>
              <w:t>т</w:t>
            </w:r>
            <w:r w:rsidRPr="008A2E54">
              <w:rPr>
                <w:rFonts w:ascii="Times New Roman" w:hAnsi="Times New Roman" w:cs="Times New Roman"/>
                <w:bCs/>
              </w:rPr>
              <w:t>венность</w:t>
            </w:r>
            <w:r w:rsidR="00DE13F1" w:rsidRPr="008A2E5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E13F1" w:rsidRPr="008A2E54" w14:paraId="76497C3A" w14:textId="77777777" w:rsidTr="00722565">
        <w:trPr>
          <w:trHeight w:val="50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A896" w14:textId="7FF1B55F" w:rsidR="00DE13F1" w:rsidRPr="008A2E54" w:rsidRDefault="00DE13F1" w:rsidP="00722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Ключевая идея программы развития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439B" w14:textId="2CBB235F" w:rsidR="00E6270E" w:rsidRPr="008A2E54" w:rsidRDefault="00E6270E" w:rsidP="0072256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Создание модели Школы успешного обучения, позволяющей каждому ученику, раскрыть и реализовать свой личностный потенциал.</w:t>
            </w:r>
          </w:p>
        </w:tc>
      </w:tr>
      <w:tr w:rsidR="00E6270E" w:rsidRPr="008A2E54" w14:paraId="166CA415" w14:textId="77777777" w:rsidTr="00722565">
        <w:trPr>
          <w:trHeight w:val="50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C06C" w14:textId="095D738A" w:rsidR="00E6270E" w:rsidRPr="008A2E54" w:rsidRDefault="00E6270E" w:rsidP="00722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Приоритетные направления Программы развития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AAA8" w14:textId="71E93680" w:rsidR="00E6270E" w:rsidRPr="008A2E54" w:rsidRDefault="00E6270E" w:rsidP="0072256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Развитие информационно-коммуникационных технологий. Разработка и внедрение модели Школы успешного обучения.</w:t>
            </w:r>
          </w:p>
        </w:tc>
      </w:tr>
      <w:tr w:rsidR="00E6270E" w:rsidRPr="008A2E54" w14:paraId="1B273C91" w14:textId="77777777" w:rsidTr="00722565">
        <w:trPr>
          <w:trHeight w:val="50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72E7" w14:textId="3C4AB221" w:rsidR="00E6270E" w:rsidRPr="008A2E54" w:rsidRDefault="00E6270E" w:rsidP="00722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Миссия школы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D1E0" w14:textId="10036690" w:rsidR="00E6270E" w:rsidRPr="008A2E54" w:rsidRDefault="00E6270E" w:rsidP="0072256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8A2E54">
              <w:rPr>
                <w:rFonts w:ascii="Times New Roman" w:hAnsi="Times New Roman" w:cs="Times New Roman"/>
                <w:bCs/>
              </w:rPr>
              <w:t>«Школа личностного роста». Школ</w:t>
            </w:r>
            <w:r w:rsidR="00AE4430" w:rsidRPr="008A2E54">
              <w:rPr>
                <w:rFonts w:ascii="Times New Roman" w:hAnsi="Times New Roman" w:cs="Times New Roman"/>
                <w:bCs/>
              </w:rPr>
              <w:t xml:space="preserve">а развития интеллектуальных, творческих, физических способностей школьников и обеспечения возможности для удовлетворения запросов и саморазвития каждого ученика. </w:t>
            </w:r>
          </w:p>
        </w:tc>
      </w:tr>
      <w:tr w:rsidR="00E21AB9" w:rsidRPr="008A2E54" w14:paraId="4108F76A" w14:textId="77777777" w:rsidTr="00722565">
        <w:trPr>
          <w:trHeight w:val="646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EE16" w14:textId="77777777" w:rsidR="00E21AB9" w:rsidRPr="008A2E54" w:rsidRDefault="00E21AB9" w:rsidP="00722565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Цель Программы развития 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BA53" w14:textId="0033E908" w:rsidR="00E21AB9" w:rsidRPr="008A2E54" w:rsidRDefault="00E21AB9" w:rsidP="00722565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единого образовательного пространства и равных условий для каждого обучающегося в интересах формирования конкурентоспособной, социально ответственной, гармонично развитой, творческой личности выпускника школы независимо от социальных и экономических факторов. </w:t>
            </w:r>
          </w:p>
        </w:tc>
      </w:tr>
      <w:tr w:rsidR="00AE4430" w:rsidRPr="008A2E54" w14:paraId="3EF58D42" w14:textId="77777777" w:rsidTr="00722565">
        <w:trPr>
          <w:trHeight w:val="646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757C" w14:textId="47AAB938" w:rsidR="00AE4430" w:rsidRPr="008A2E54" w:rsidRDefault="00AE4430" w:rsidP="00722565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Задачи Программы развития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BA7C" w14:textId="77777777" w:rsidR="00AE4430" w:rsidRPr="008A2E54" w:rsidRDefault="00AE4430" w:rsidP="00D7365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Создать условия для достижения образовательных результатов согласно требованиям ФГОС на уровне общего образования; </w:t>
            </w:r>
          </w:p>
          <w:p w14:paraId="03F931D2" w14:textId="77777777" w:rsidR="00AE4430" w:rsidRPr="008A2E54" w:rsidRDefault="00AE4430" w:rsidP="00D7365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Переход на следующий уровень соответствия модели «Школа личностного роста»</w:t>
            </w:r>
            <w:r w:rsidR="005941BA" w:rsidRPr="008A2E54">
              <w:rPr>
                <w:rFonts w:ascii="Times New Roman" w:hAnsi="Times New Roman" w:cs="Times New Roman"/>
              </w:rPr>
              <w:t>;</w:t>
            </w:r>
          </w:p>
          <w:p w14:paraId="56D2114A" w14:textId="77777777" w:rsidR="005941BA" w:rsidRPr="008A2E54" w:rsidRDefault="005941BA" w:rsidP="00D7365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Выстроить систему персонифицированного профессионального развития педагога, обеспечивающую современную методическую подготовку с нацеленностью на достижение планируемых образовательных результатов;</w:t>
            </w:r>
          </w:p>
          <w:p w14:paraId="65A86935" w14:textId="77777777" w:rsidR="005941BA" w:rsidRPr="008A2E54" w:rsidRDefault="005941BA" w:rsidP="00D7365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Дополнить предметно-пространственную среду для расширения возможностей индивидуализации образовательного пространства с учетом цифровизации с </w:t>
            </w:r>
            <w:r w:rsidRPr="008A2E54">
              <w:rPr>
                <w:rFonts w:ascii="Times New Roman" w:hAnsi="Times New Roman" w:cs="Times New Roman"/>
              </w:rPr>
              <w:lastRenderedPageBreak/>
              <w:t>нацеленностью на достижение планируемых образовательных результатов;</w:t>
            </w:r>
          </w:p>
          <w:p w14:paraId="58CC8831" w14:textId="77777777" w:rsidR="005941BA" w:rsidRPr="008A2E54" w:rsidRDefault="002C7F65" w:rsidP="00D7365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Расширить сетевое взаимодействие с социальными партнерами для повышения качества освоения содержания учебных предметов в практическом применении;</w:t>
            </w:r>
          </w:p>
          <w:p w14:paraId="37401308" w14:textId="77777777" w:rsidR="002C7F65" w:rsidRPr="008A2E54" w:rsidRDefault="002C7F65" w:rsidP="00D7365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Скорректировать критерии оценки качества образования школы с учетом показателей мотивирующего мониторинга;</w:t>
            </w:r>
          </w:p>
          <w:p w14:paraId="6AA0BE52" w14:textId="77777777" w:rsidR="002C7F65" w:rsidRPr="008A2E54" w:rsidRDefault="002C7F65" w:rsidP="00D7365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Внести корректировку в программу воспитания организации с целью создания детских объединений «Орлята России», Движение Первых», волонтерского отряда «Лидеры» и увеличить охват учащихся в секциях, кружках, клубах.</w:t>
            </w:r>
          </w:p>
          <w:p w14:paraId="436C3D96" w14:textId="77777777" w:rsidR="002C7F65" w:rsidRPr="008A2E54" w:rsidRDefault="002C7F65" w:rsidP="00D7365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Внести корректировку в программу «Профориентации» с учетом вовлечения семей в профориентационную работу;</w:t>
            </w:r>
          </w:p>
          <w:p w14:paraId="0D9F8D09" w14:textId="77777777" w:rsidR="002C7F65" w:rsidRPr="008A2E54" w:rsidRDefault="002C7F65" w:rsidP="00D7365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безопасных и комфортных условий для обуч</w:t>
            </w:r>
            <w:r w:rsidR="00100836" w:rsidRPr="008A2E54">
              <w:rPr>
                <w:rFonts w:ascii="Times New Roman" w:hAnsi="Times New Roman" w:cs="Times New Roman"/>
              </w:rPr>
              <w:t>ения</w:t>
            </w:r>
            <w:r w:rsidRPr="008A2E54">
              <w:rPr>
                <w:rFonts w:ascii="Times New Roman" w:hAnsi="Times New Roman" w:cs="Times New Roman"/>
              </w:rPr>
              <w:t xml:space="preserve"> и воспитания</w:t>
            </w:r>
            <w:r w:rsidR="00100836" w:rsidRPr="008A2E54">
              <w:rPr>
                <w:rFonts w:ascii="Times New Roman" w:hAnsi="Times New Roman" w:cs="Times New Roman"/>
              </w:rPr>
              <w:t>;</w:t>
            </w:r>
          </w:p>
          <w:p w14:paraId="79119B45" w14:textId="77777777" w:rsidR="00100836" w:rsidRPr="008A2E54" w:rsidRDefault="00100836" w:rsidP="00D7365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Совершенствовать системы работы школы, направленной на сохранение, укрепление</w:t>
            </w:r>
            <w:r w:rsidR="002F7916" w:rsidRPr="008A2E54">
              <w:rPr>
                <w:rFonts w:ascii="Times New Roman" w:hAnsi="Times New Roman" w:cs="Times New Roman"/>
              </w:rPr>
              <w:t xml:space="preserve"> здоровья обучающихся и привитие навыков культуры здорового образа жизни;</w:t>
            </w:r>
          </w:p>
          <w:p w14:paraId="53A01294" w14:textId="6486D954" w:rsidR="002F7916" w:rsidRPr="008A2E54" w:rsidRDefault="002F7916" w:rsidP="00D7365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Создать условия, направленные на повышение воспитательного потенциала общеобразовательного учреждения.</w:t>
            </w:r>
          </w:p>
        </w:tc>
      </w:tr>
      <w:tr w:rsidR="002F7916" w:rsidRPr="008A2E54" w14:paraId="5E9235BD" w14:textId="77777777" w:rsidTr="00722565">
        <w:trPr>
          <w:trHeight w:val="646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E007" w14:textId="2A2827CC" w:rsidR="002F7916" w:rsidRPr="008A2E54" w:rsidRDefault="002F7916" w:rsidP="00722565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Сроки и этапы реализации Пр</w:t>
            </w:r>
            <w:r w:rsidR="001B3408" w:rsidRPr="008A2E54">
              <w:rPr>
                <w:rFonts w:ascii="Times New Roman" w:hAnsi="Times New Roman" w:cs="Times New Roman"/>
              </w:rPr>
              <w:t>о</w:t>
            </w:r>
            <w:r w:rsidRPr="008A2E54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746E" w14:textId="1586F5AD" w:rsidR="002F7916" w:rsidRPr="008A2E54" w:rsidRDefault="00066DDF" w:rsidP="00722565">
            <w:pPr>
              <w:pStyle w:val="a3"/>
              <w:spacing w:after="0" w:line="240" w:lineRule="auto"/>
              <w:ind w:left="58" w:firstLine="302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Настоящая Программа разработана на 2024-2029 гг и предусматривает следующие этапы развития:</w:t>
            </w:r>
          </w:p>
          <w:p w14:paraId="205532B1" w14:textId="77777777" w:rsidR="00066DDF" w:rsidRPr="008A2E54" w:rsidRDefault="00066DDF" w:rsidP="007225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  <w:i/>
                <w:iCs/>
              </w:rPr>
              <w:t>Подготовительный этап</w:t>
            </w:r>
            <w:r w:rsidRPr="008A2E54">
              <w:rPr>
                <w:rFonts w:ascii="Times New Roman" w:hAnsi="Times New Roman" w:cs="Times New Roman"/>
              </w:rPr>
              <w:t xml:space="preserve">: </w:t>
            </w:r>
            <w:r w:rsidR="00D73FAF" w:rsidRPr="008A2E54">
              <w:rPr>
                <w:rFonts w:ascii="Times New Roman" w:hAnsi="Times New Roman" w:cs="Times New Roman"/>
              </w:rPr>
              <w:t xml:space="preserve">- сентябрь – ноябрь 2023 г. </w:t>
            </w:r>
          </w:p>
          <w:p w14:paraId="4DC7819A" w14:textId="77777777" w:rsidR="00D73FAF" w:rsidRPr="008A2E54" w:rsidRDefault="00D73FAF" w:rsidP="007225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Подведение итогов работы по программе развития 2019-2023 г., анализ результатов. Разработка новой программы развития, ее общественное обсуждение (с родительской общественностью) и утверждение программы развития.</w:t>
            </w:r>
          </w:p>
          <w:p w14:paraId="58AA651E" w14:textId="77777777" w:rsidR="00D73FAF" w:rsidRPr="008A2E54" w:rsidRDefault="00D73FAF" w:rsidP="007225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A2E54">
              <w:rPr>
                <w:rFonts w:ascii="Times New Roman" w:hAnsi="Times New Roman" w:cs="Times New Roman"/>
                <w:i/>
                <w:iCs/>
                <w:lang w:val="en-US"/>
              </w:rPr>
              <w:t>II</w:t>
            </w:r>
            <w:r w:rsidRPr="008A2E54">
              <w:rPr>
                <w:rFonts w:ascii="Times New Roman" w:hAnsi="Times New Roman" w:cs="Times New Roman"/>
                <w:i/>
                <w:iCs/>
              </w:rPr>
              <w:t xml:space="preserve"> этап Реализация:</w:t>
            </w:r>
          </w:p>
          <w:p w14:paraId="3E0FD540" w14:textId="1AC10425" w:rsidR="00D73FAF" w:rsidRPr="008A2E54" w:rsidRDefault="00D73FAF" w:rsidP="007225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  <w:i/>
                <w:iCs/>
              </w:rPr>
              <w:t xml:space="preserve">- Организационный – </w:t>
            </w:r>
            <w:r w:rsidRPr="008A2E54">
              <w:rPr>
                <w:rFonts w:ascii="Times New Roman" w:hAnsi="Times New Roman" w:cs="Times New Roman"/>
              </w:rPr>
              <w:t>01</w:t>
            </w:r>
            <w:r w:rsidR="001B3408" w:rsidRPr="008A2E54">
              <w:rPr>
                <w:rFonts w:ascii="Times New Roman" w:hAnsi="Times New Roman" w:cs="Times New Roman"/>
              </w:rPr>
              <w:t>.12.2023 г. по февраль 2024 г. подготовка необходимого обеспечения ресурсов, нужных для выполнения основного этапа программы;</w:t>
            </w:r>
          </w:p>
          <w:p w14:paraId="3578C08F" w14:textId="6FD7151F" w:rsidR="001B3408" w:rsidRPr="008A2E54" w:rsidRDefault="001B3408" w:rsidP="007225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  <w:i/>
                <w:iCs/>
              </w:rPr>
              <w:t>- Основной</w:t>
            </w:r>
            <w:r w:rsidRPr="008A2E54">
              <w:rPr>
                <w:rFonts w:ascii="Times New Roman" w:hAnsi="Times New Roman" w:cs="Times New Roman"/>
              </w:rPr>
              <w:t xml:space="preserve"> </w:t>
            </w:r>
            <w:r w:rsidRPr="008A2E5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A2E54">
              <w:rPr>
                <w:rFonts w:ascii="Times New Roman" w:hAnsi="Times New Roman" w:cs="Times New Roman"/>
              </w:rPr>
              <w:t xml:space="preserve">с марта 2024 г. по март 2029 г. – проведение основных мероприятий согласно дорожной карте; </w:t>
            </w:r>
          </w:p>
          <w:p w14:paraId="5AF74C4B" w14:textId="77777777" w:rsidR="001B3408" w:rsidRPr="008A2E54" w:rsidRDefault="001B3408" w:rsidP="007225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  <w:i/>
                <w:iCs/>
                <w:lang w:val="en-US"/>
              </w:rPr>
              <w:t>III</w:t>
            </w:r>
            <w:r w:rsidRPr="008A2E54">
              <w:rPr>
                <w:rFonts w:ascii="Times New Roman" w:hAnsi="Times New Roman" w:cs="Times New Roman"/>
                <w:i/>
                <w:iCs/>
              </w:rPr>
              <w:t xml:space="preserve"> этап. Обобщающий </w:t>
            </w:r>
            <w:r w:rsidRPr="008A2E54">
              <w:rPr>
                <w:rFonts w:ascii="Times New Roman" w:hAnsi="Times New Roman" w:cs="Times New Roman"/>
              </w:rPr>
              <w:t xml:space="preserve">– с апреля 2026 г. по декабрь 2029 г. </w:t>
            </w:r>
          </w:p>
          <w:p w14:paraId="551D42A2" w14:textId="302F85AE" w:rsidR="001B3408" w:rsidRPr="008A2E54" w:rsidRDefault="001B3408" w:rsidP="007225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Рефлексивный анализ и принятие управленческих решений по перспективе развития организации.</w:t>
            </w:r>
          </w:p>
        </w:tc>
      </w:tr>
      <w:tr w:rsidR="001B3408" w:rsidRPr="008A2E54" w14:paraId="6D6153D3" w14:textId="77777777" w:rsidTr="00722565">
        <w:trPr>
          <w:trHeight w:val="646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8DA3" w14:textId="13F9CC20" w:rsidR="001B3408" w:rsidRPr="008A2E54" w:rsidRDefault="001B3408" w:rsidP="00722565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Ожидаемые результаты реализации Программы развития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994D" w14:textId="77777777" w:rsidR="001B3408" w:rsidRPr="008A2E54" w:rsidRDefault="001B3408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- обеспечение 100% учащихся доступностью качественного образования в соответствии с требованиями ФГОС;</w:t>
            </w:r>
          </w:p>
          <w:p w14:paraId="57BE0938" w14:textId="77777777" w:rsidR="001B3408" w:rsidRPr="008A2E54" w:rsidRDefault="001B3408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- качество образования учащихся достигает 65 %;</w:t>
            </w:r>
          </w:p>
          <w:p w14:paraId="30749910" w14:textId="77777777" w:rsidR="001B3408" w:rsidRPr="008A2E54" w:rsidRDefault="001B3408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- качественные показатели результатов ГИА не ниже показателей по региону;</w:t>
            </w:r>
          </w:p>
          <w:p w14:paraId="0420CDFD" w14:textId="77777777" w:rsidR="001B3408" w:rsidRPr="008A2E54" w:rsidRDefault="001B3408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- повышение доли учащихся, участвующих в предметных олимпиадах, конкурсах и соревнованиях различного уровня (не менее 70% учащихся);</w:t>
            </w:r>
          </w:p>
          <w:p w14:paraId="798B07D9" w14:textId="77777777" w:rsidR="001B3408" w:rsidRPr="008A2E54" w:rsidRDefault="001B3408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- доля победителей, призёров, лауреатов, дипломантов конкурсных мероприятий различного уровня – не менее 20% от числа учащихся, участвующих в предметных олимпиадах, конкурсах и соревнованиях различного уровня;</w:t>
            </w:r>
          </w:p>
          <w:p w14:paraId="65B8FEB9" w14:textId="77777777" w:rsidR="001B3408" w:rsidRPr="008A2E54" w:rsidRDefault="001B3408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</w:t>
            </w:r>
          </w:p>
          <w:p w14:paraId="0510F8D2" w14:textId="77777777" w:rsidR="001B3408" w:rsidRPr="008A2E54" w:rsidRDefault="001B3408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- не менее 65% учащихся охвачены проектной и исследовательской деятельностью;</w:t>
            </w:r>
          </w:p>
          <w:p w14:paraId="77263C32" w14:textId="77777777" w:rsidR="001B3408" w:rsidRPr="008A2E54" w:rsidRDefault="001B3408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- повышение уровня квалификации педагогических кадров (100% педагогов прошли курсы повышения квалификации по внедрению ФГОС в образовательный процесс, выстраивают свой урок в соответствии с требованиями ФГОС);</w:t>
            </w:r>
          </w:p>
          <w:p w14:paraId="10E034F1" w14:textId="77777777" w:rsidR="001B3408" w:rsidRPr="008A2E54" w:rsidRDefault="001B3408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- сохранение ситуации отсутствия случаев травматизма, правонарушений со стороны учащихся, нарушения гимназией законодательства РФ, предписаний со стороны Санэпиднадзора и Роспожнадзора;</w:t>
            </w:r>
          </w:p>
          <w:p w14:paraId="045BAEE3" w14:textId="77777777" w:rsidR="001B3408" w:rsidRPr="008A2E54" w:rsidRDefault="001B3408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 xml:space="preserve">- модернизировать комплекс мер по сохранению и укреплению здоровья; </w:t>
            </w:r>
          </w:p>
          <w:p w14:paraId="4C50E9D2" w14:textId="77777777" w:rsidR="001B3408" w:rsidRPr="008A2E54" w:rsidRDefault="001B3408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- усиление мер безопасности;</w:t>
            </w:r>
          </w:p>
          <w:p w14:paraId="0BAC55B9" w14:textId="5726EF56" w:rsidR="001B3408" w:rsidRPr="008A2E54" w:rsidRDefault="001B3408" w:rsidP="007225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- привлечение молодых педагогов до 30 лет.</w:t>
            </w:r>
          </w:p>
        </w:tc>
      </w:tr>
      <w:tr w:rsidR="008621CB" w:rsidRPr="008A2E54" w14:paraId="7514EBDB" w14:textId="77777777" w:rsidTr="00722565">
        <w:trPr>
          <w:trHeight w:val="646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C0C6" w14:textId="49409E96" w:rsidR="008621CB" w:rsidRPr="008A2E54" w:rsidRDefault="008621CB" w:rsidP="00722565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Источники финансирования  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43AC" w14:textId="4F10C93E" w:rsidR="008621CB" w:rsidRPr="008A2E54" w:rsidRDefault="008621CB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</w:rPr>
              <w:t>Бюджетные и внебюджетные средства.</w:t>
            </w:r>
          </w:p>
        </w:tc>
      </w:tr>
      <w:tr w:rsidR="008621CB" w:rsidRPr="008A2E54" w14:paraId="2E22A6B7" w14:textId="77777777" w:rsidTr="00722565">
        <w:trPr>
          <w:trHeight w:val="1440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2EB2" w14:textId="4071DFA1" w:rsidR="008621CB" w:rsidRPr="008A2E54" w:rsidRDefault="008621CB" w:rsidP="00722565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Порядок управления реализации программы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77FE" w14:textId="77777777" w:rsidR="008621CB" w:rsidRPr="008A2E54" w:rsidRDefault="008621CB" w:rsidP="00722565">
            <w:pPr>
              <w:spacing w:after="0" w:line="240" w:lineRule="auto"/>
              <w:ind w:left="111" w:right="58" w:hanging="111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Администрация школы.</w:t>
            </w:r>
          </w:p>
          <w:p w14:paraId="3112A497" w14:textId="77777777" w:rsidR="008621CB" w:rsidRPr="008A2E54" w:rsidRDefault="008621CB" w:rsidP="00722565">
            <w:pPr>
              <w:spacing w:after="0" w:line="240" w:lineRule="auto"/>
              <w:ind w:left="111" w:right="58" w:hanging="111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Педагогический совет.</w:t>
            </w:r>
          </w:p>
          <w:p w14:paraId="57B8DFE8" w14:textId="2CF9BE9C" w:rsidR="008621CB" w:rsidRPr="008A2E54" w:rsidRDefault="008621CB" w:rsidP="00722565">
            <w:pPr>
              <w:spacing w:after="0" w:line="240" w:lineRule="auto"/>
              <w:ind w:left="111" w:right="58" w:hanging="111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Методический совет.</w:t>
            </w:r>
          </w:p>
          <w:p w14:paraId="4FF883FD" w14:textId="77777777" w:rsidR="008621CB" w:rsidRPr="008A2E54" w:rsidRDefault="008621CB" w:rsidP="00722565">
            <w:pPr>
              <w:spacing w:after="0" w:line="240" w:lineRule="auto"/>
              <w:ind w:left="111" w:right="58" w:hanging="111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Школьные методические объединения.</w:t>
            </w:r>
          </w:p>
          <w:p w14:paraId="456E28DE" w14:textId="7177C3C1" w:rsidR="008621CB" w:rsidRPr="008A2E54" w:rsidRDefault="008621CB" w:rsidP="00722565">
            <w:pPr>
              <w:spacing w:after="0" w:line="240" w:lineRule="auto"/>
              <w:ind w:left="111" w:right="58" w:hanging="111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Родительский комитет школы.</w:t>
            </w:r>
          </w:p>
        </w:tc>
      </w:tr>
      <w:tr w:rsidR="008621CB" w:rsidRPr="008A2E54" w14:paraId="6DD814A6" w14:textId="77777777" w:rsidTr="00722565">
        <w:trPr>
          <w:trHeight w:val="35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7AB3" w14:textId="3F1BCEDD" w:rsidR="008621CB" w:rsidRPr="008A2E54" w:rsidRDefault="00F02E03" w:rsidP="00722565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Система организации контроля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CBB1" w14:textId="24BEAD90" w:rsidR="008621CB" w:rsidRPr="008A2E54" w:rsidRDefault="00F02E03" w:rsidP="00722565">
            <w:pPr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Подготовка ежегодного публичного отчета директора о результатах деятельности школы по реализации программы развития, его представление на итоговом педагогическом совете (июнь), ежегодном родительском собрании (общественная презентация). Размещение отчета на сайте школы.</w:t>
            </w:r>
          </w:p>
        </w:tc>
      </w:tr>
      <w:tr w:rsidR="008621CB" w:rsidRPr="008A2E54" w14:paraId="075EE3EF" w14:textId="77777777" w:rsidTr="00722565">
        <w:trPr>
          <w:trHeight w:val="35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A7DE" w14:textId="464BA641" w:rsidR="008621CB" w:rsidRPr="008A2E54" w:rsidRDefault="00F02E03" w:rsidP="00722565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Юридический адрес школы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BF26" w14:textId="627A16F2" w:rsidR="008621CB" w:rsidRPr="008A2E54" w:rsidRDefault="00F02E03" w:rsidP="00722565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 w:cs="Times New Roman"/>
                <w:lang w:eastAsia="ru-RU"/>
              </w:rPr>
            </w:pPr>
            <w:r w:rsidRPr="008A2E54">
              <w:rPr>
                <w:rFonts w:ascii="Times New Roman" w:hAnsi="Times New Roman" w:cs="Times New Roman"/>
                <w:lang w:eastAsia="ru-RU"/>
              </w:rPr>
              <w:t>682612, Хабаровский край, Амурский район, пос. Тейсин, ул. Карбышева, д.5</w:t>
            </w:r>
          </w:p>
        </w:tc>
      </w:tr>
      <w:tr w:rsidR="008621CB" w:rsidRPr="008A2E54" w14:paraId="0092B51C" w14:textId="77777777" w:rsidTr="00722565">
        <w:trPr>
          <w:trHeight w:val="35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38A3" w14:textId="5A52E29A" w:rsidR="008621CB" w:rsidRPr="008A2E54" w:rsidRDefault="00F02E03" w:rsidP="00722565">
            <w:pPr>
              <w:spacing w:after="0" w:line="240" w:lineRule="auto"/>
              <w:ind w:left="43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Ф.И.О. руководителя школы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BE7A" w14:textId="77777777" w:rsidR="008621CB" w:rsidRPr="008A2E54" w:rsidRDefault="00F02E03" w:rsidP="00722565">
            <w:pPr>
              <w:spacing w:after="0" w:line="240" w:lineRule="auto"/>
              <w:ind w:right="61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Татьяна Викторовна Муратова </w:t>
            </w:r>
          </w:p>
          <w:p w14:paraId="3B712878" w14:textId="77777777" w:rsidR="00741F79" w:rsidRPr="008A2E54" w:rsidRDefault="00741F79" w:rsidP="00741F79">
            <w:pPr>
              <w:rPr>
                <w:rFonts w:ascii="Times New Roman" w:hAnsi="Times New Roman" w:cs="Times New Roman"/>
              </w:rPr>
            </w:pPr>
          </w:p>
          <w:p w14:paraId="121D13F1" w14:textId="7F2A557D" w:rsidR="00741F79" w:rsidRPr="008A2E54" w:rsidRDefault="00741F79" w:rsidP="00741F79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ab/>
            </w:r>
          </w:p>
        </w:tc>
      </w:tr>
      <w:tr w:rsidR="008621CB" w:rsidRPr="008A2E54" w14:paraId="79F51F54" w14:textId="77777777" w:rsidTr="00722565">
        <w:trPr>
          <w:trHeight w:val="35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9B43" w14:textId="7DD14E6A" w:rsidR="008621CB" w:rsidRPr="008A2E54" w:rsidRDefault="00F02E03" w:rsidP="00722565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13A3" w14:textId="3414D3B6" w:rsidR="008621CB" w:rsidRPr="008A2E54" w:rsidRDefault="00F02E03" w:rsidP="00722565">
            <w:pPr>
              <w:spacing w:after="0" w:line="240" w:lineRule="auto"/>
              <w:ind w:firstLine="252"/>
              <w:rPr>
                <w:rFonts w:ascii="Times New Roman" w:hAnsi="Times New Roman" w:cs="Times New Roman"/>
                <w:lang w:val="en-US"/>
              </w:rPr>
            </w:pPr>
            <w:r w:rsidRPr="008A2E54">
              <w:rPr>
                <w:rFonts w:ascii="Times New Roman" w:hAnsi="Times New Roman" w:cs="Times New Roman"/>
                <w:lang w:val="en-US"/>
              </w:rPr>
              <w:t>sochteisin1967@mail.ru</w:t>
            </w:r>
          </w:p>
        </w:tc>
      </w:tr>
    </w:tbl>
    <w:p w14:paraId="75A915D2" w14:textId="77777777" w:rsidR="001A7EA6" w:rsidRPr="00E0603B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RPr="00E0603B" w:rsidSect="00741F79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1135" w:right="567" w:bottom="568" w:left="1134" w:header="426" w:footer="708" w:gutter="0"/>
          <w:cols w:space="720"/>
          <w:titlePg/>
          <w:docGrid w:linePitch="299"/>
        </w:sectPr>
      </w:pPr>
    </w:p>
    <w:p w14:paraId="72B7040F" w14:textId="1E06FDE8" w:rsidR="001825B2" w:rsidRPr="008A2E54" w:rsidRDefault="0012722C" w:rsidP="00D73658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2E54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Информационн</w:t>
      </w:r>
      <w:r w:rsidR="00741F79" w:rsidRPr="008A2E54">
        <w:rPr>
          <w:rFonts w:ascii="Times New Roman" w:hAnsi="Times New Roman" w:cs="Times New Roman"/>
          <w:b/>
          <w:bCs/>
          <w:sz w:val="26"/>
          <w:szCs w:val="26"/>
        </w:rPr>
        <w:t>о-аналитическая с</w:t>
      </w:r>
      <w:r w:rsidRPr="008A2E54">
        <w:rPr>
          <w:rFonts w:ascii="Times New Roman" w:hAnsi="Times New Roman" w:cs="Times New Roman"/>
          <w:b/>
          <w:bCs/>
          <w:sz w:val="26"/>
          <w:szCs w:val="26"/>
        </w:rPr>
        <w:t xml:space="preserve">правка </w:t>
      </w:r>
      <w:r w:rsidR="00741F79" w:rsidRPr="008A2E54">
        <w:rPr>
          <w:rFonts w:ascii="Times New Roman" w:hAnsi="Times New Roman" w:cs="Times New Roman"/>
          <w:b/>
          <w:bCs/>
          <w:sz w:val="26"/>
          <w:szCs w:val="26"/>
        </w:rPr>
        <w:t>Школы</w:t>
      </w:r>
    </w:p>
    <w:tbl>
      <w:tblPr>
        <w:tblW w:w="10194" w:type="dxa"/>
        <w:tblInd w:w="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584"/>
        <w:gridCol w:w="7610"/>
      </w:tblGrid>
      <w:tr w:rsidR="009B49B7" w:rsidRPr="00E0603B" w14:paraId="7B810D91" w14:textId="77777777" w:rsidTr="009B49B7">
        <w:trPr>
          <w:trHeight w:val="35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1871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Наименование ОО (</w:t>
            </w:r>
            <w:r w:rsidRPr="00E0603B">
              <w:rPr>
                <w:rFonts w:ascii="Times New Roman" w:hAnsi="Times New Roman" w:cs="Times New Roman"/>
                <w:i/>
                <w:szCs w:val="28"/>
              </w:rPr>
              <w:t>согласно Уставу</w:t>
            </w:r>
            <w:r w:rsidRPr="00E0603B">
              <w:rPr>
                <w:rFonts w:ascii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7701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Муниципальное бюджетное общеобразовательное учреждение средняя общеобразовательная школа пос. Тейсин Амурского муниципального района Хабаровского края</w:t>
            </w:r>
          </w:p>
        </w:tc>
      </w:tr>
      <w:tr w:rsidR="009B49B7" w:rsidRPr="00E0603B" w14:paraId="5AFC7EF5" w14:textId="77777777" w:rsidTr="009B49B7">
        <w:trPr>
          <w:trHeight w:val="35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06FF" w14:textId="3ABF6040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Сокращенное наименование образовательного учреждения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51A9" w14:textId="415A7EE6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МБОУ СОШ пос. Тейсин</w:t>
            </w:r>
          </w:p>
        </w:tc>
      </w:tr>
      <w:tr w:rsidR="009B49B7" w:rsidRPr="00E0603B" w14:paraId="1B02C417" w14:textId="77777777" w:rsidTr="009B49B7">
        <w:trPr>
          <w:trHeight w:val="35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7A53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ИНН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90E8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2706013975</w:t>
            </w:r>
          </w:p>
        </w:tc>
      </w:tr>
      <w:tr w:rsidR="009B49B7" w:rsidRPr="00E0603B" w14:paraId="24955875" w14:textId="77777777" w:rsidTr="009B49B7">
        <w:trPr>
          <w:trHeight w:val="35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557C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Учредитель: </w:t>
            </w:r>
            <w:r w:rsidRPr="00E0603B">
              <w:rPr>
                <w:rFonts w:ascii="Times New Roman" w:hAnsi="Times New Roman" w:cs="Times New Roman"/>
                <w:i/>
                <w:szCs w:val="28"/>
              </w:rPr>
              <w:t>(согласно Уставу</w:t>
            </w:r>
            <w:r w:rsidRPr="00E0603B">
              <w:rPr>
                <w:rFonts w:ascii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598D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Управление образования, молодёжной политики и спорта администрации Амурского муниципального района Хабаровского края </w:t>
            </w:r>
          </w:p>
        </w:tc>
      </w:tr>
      <w:tr w:rsidR="009B49B7" w:rsidRPr="00E0603B" w14:paraId="6237629F" w14:textId="77777777" w:rsidTr="009B49B7">
        <w:trPr>
          <w:trHeight w:val="35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3901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Дата основания: указать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8D32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02.02.1967</w:t>
            </w:r>
          </w:p>
        </w:tc>
      </w:tr>
      <w:tr w:rsidR="009B49B7" w:rsidRPr="00E0603B" w14:paraId="40D8EB1C" w14:textId="77777777" w:rsidTr="009B49B7">
        <w:trPr>
          <w:trHeight w:val="7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5518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Юридический адрес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1958" w14:textId="00ABC463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682612, Хабаровский край, Амурский район, пос. Тейсин, ул. Карбышева, д.5.</w:t>
            </w:r>
          </w:p>
        </w:tc>
      </w:tr>
      <w:tr w:rsidR="009B49B7" w:rsidRPr="00E0603B" w14:paraId="12F246CE" w14:textId="77777777" w:rsidTr="009B49B7">
        <w:trPr>
          <w:trHeight w:val="7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671D" w14:textId="6764A0F9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Фактический адрес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8579" w14:textId="4722121C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682612, Хабаровский край, Амурский район, пос. Тейсин, ул. Карбышева, д.5.</w:t>
            </w:r>
          </w:p>
        </w:tc>
      </w:tr>
      <w:tr w:rsidR="009B49B7" w:rsidRPr="00E0603B" w14:paraId="55E0B67B" w14:textId="77777777" w:rsidTr="009B49B7">
        <w:trPr>
          <w:trHeight w:val="21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4421" w14:textId="4BD3F532" w:rsidR="009B49B7" w:rsidRPr="00E0603B" w:rsidRDefault="009B49B7" w:rsidP="009B49B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Телефон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7E9A" w14:textId="1D725064" w:rsidR="009B49B7" w:rsidRPr="00E0603B" w:rsidRDefault="009B49B7" w:rsidP="009B49B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8(42142)42601</w:t>
            </w:r>
          </w:p>
        </w:tc>
      </w:tr>
      <w:tr w:rsidR="009B49B7" w:rsidRPr="00E0603B" w14:paraId="6D45D1D8" w14:textId="77777777" w:rsidTr="009B49B7">
        <w:trPr>
          <w:trHeight w:val="23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AC57" w14:textId="1481EBE1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E-mail: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6D88" w14:textId="501D53E8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sochteisin1967@mail.ru</w:t>
            </w:r>
          </w:p>
        </w:tc>
      </w:tr>
      <w:tr w:rsidR="009B49B7" w:rsidRPr="00E0603B" w14:paraId="3A6D2449" w14:textId="77777777" w:rsidTr="009B49B7">
        <w:trPr>
          <w:trHeight w:val="23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A44F" w14:textId="0DBB8FF6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Адрес сайта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4D87" w14:textId="052AE440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  <w:lang w:val="en-US"/>
              </w:rPr>
              <w:t>http</w:t>
            </w:r>
            <w:r w:rsidRPr="00E0603B">
              <w:rPr>
                <w:rFonts w:ascii="Times New Roman" w:hAnsi="Times New Roman" w:cs="Times New Roman"/>
                <w:szCs w:val="28"/>
              </w:rPr>
              <w:t>://</w:t>
            </w:r>
            <w:r w:rsidRPr="00E0603B">
              <w:rPr>
                <w:rFonts w:ascii="Times New Roman" w:hAnsi="Times New Roman" w:cs="Times New Roman"/>
                <w:szCs w:val="28"/>
                <w:lang w:val="en-US"/>
              </w:rPr>
              <w:t>teisin</w:t>
            </w:r>
            <w:r w:rsidRPr="00E0603B">
              <w:rPr>
                <w:rFonts w:ascii="Times New Roman" w:hAnsi="Times New Roman" w:cs="Times New Roman"/>
                <w:szCs w:val="28"/>
              </w:rPr>
              <w:t>-</w:t>
            </w:r>
            <w:r w:rsidRPr="00E0603B">
              <w:rPr>
                <w:rFonts w:ascii="Times New Roman" w:hAnsi="Times New Roman" w:cs="Times New Roman"/>
                <w:szCs w:val="28"/>
                <w:lang w:val="en-US"/>
              </w:rPr>
              <w:t>school</w:t>
            </w:r>
            <w:r w:rsidRPr="00E0603B">
              <w:rPr>
                <w:rFonts w:ascii="Times New Roman" w:hAnsi="Times New Roman" w:cs="Times New Roman"/>
                <w:szCs w:val="28"/>
              </w:rPr>
              <w:t>.</w:t>
            </w:r>
            <w:r w:rsidRPr="00E0603B">
              <w:rPr>
                <w:rFonts w:ascii="Times New Roman" w:hAnsi="Times New Roman" w:cs="Times New Roman"/>
                <w:szCs w:val="28"/>
                <w:lang w:val="en-US"/>
              </w:rPr>
              <w:t>ucoz</w:t>
            </w:r>
            <w:r w:rsidRPr="00E0603B">
              <w:rPr>
                <w:rFonts w:ascii="Times New Roman" w:hAnsi="Times New Roman" w:cs="Times New Roman"/>
                <w:szCs w:val="28"/>
              </w:rPr>
              <w:t>.</w:t>
            </w:r>
            <w:r w:rsidRPr="00E0603B">
              <w:rPr>
                <w:rFonts w:ascii="Times New Roman" w:hAnsi="Times New Roman" w:cs="Times New Roman"/>
                <w:szCs w:val="28"/>
                <w:lang w:val="en-US"/>
              </w:rPr>
              <w:t>org</w:t>
            </w:r>
            <w:r w:rsidRPr="00E0603B">
              <w:rPr>
                <w:rFonts w:ascii="Times New Roman" w:hAnsi="Times New Roman" w:cs="Times New Roman"/>
                <w:szCs w:val="28"/>
              </w:rPr>
              <w:t>/</w:t>
            </w:r>
          </w:p>
        </w:tc>
      </w:tr>
      <w:tr w:rsidR="009B49B7" w:rsidRPr="00E0603B" w14:paraId="216C0DD4" w14:textId="77777777" w:rsidTr="009B49B7">
        <w:trPr>
          <w:trHeight w:val="35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730A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Лицензия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FEC1" w14:textId="4648E109" w:rsidR="009B49B7" w:rsidRPr="00E0603B" w:rsidRDefault="00846D81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Школа осуществляет свою деятельность на основании бессрочной Лицензии</w:t>
            </w:r>
            <w:r w:rsidR="00DF12DC" w:rsidRPr="00E0603B">
              <w:rPr>
                <w:rFonts w:ascii="Times New Roman" w:hAnsi="Times New Roman" w:cs="Times New Roman"/>
                <w:szCs w:val="28"/>
              </w:rPr>
              <w:t xml:space="preserve"> серия 27ЛО1 № 0001325</w:t>
            </w:r>
            <w:r w:rsidRPr="00E0603B">
              <w:rPr>
                <w:rFonts w:ascii="Times New Roman" w:hAnsi="Times New Roman" w:cs="Times New Roman"/>
                <w:szCs w:val="28"/>
              </w:rPr>
              <w:t xml:space="preserve"> № 2226 от 24.02.2016 г. Регистрационный номер </w:t>
            </w:r>
            <w:r w:rsidR="009B49B7" w:rsidRPr="00E0603B">
              <w:rPr>
                <w:rFonts w:ascii="Times New Roman" w:hAnsi="Times New Roman" w:cs="Times New Roman"/>
                <w:szCs w:val="28"/>
              </w:rPr>
              <w:t>ЛО35-01286-27/00237926</w:t>
            </w:r>
            <w:r w:rsidR="00DF12DC" w:rsidRPr="00E0603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0603B">
              <w:rPr>
                <w:rFonts w:ascii="Times New Roman" w:hAnsi="Times New Roman" w:cs="Times New Roman"/>
                <w:szCs w:val="28"/>
              </w:rPr>
              <w:t>от</w:t>
            </w:r>
            <w:r w:rsidR="00DF12DC" w:rsidRPr="00E0603B">
              <w:rPr>
                <w:rFonts w:ascii="Times New Roman" w:hAnsi="Times New Roman" w:cs="Times New Roman"/>
                <w:szCs w:val="28"/>
              </w:rPr>
              <w:t xml:space="preserve"> 24.02.2016 г</w:t>
            </w:r>
            <w:r w:rsidR="00344A2F" w:rsidRPr="00E0603B">
              <w:rPr>
                <w:rFonts w:ascii="Times New Roman" w:hAnsi="Times New Roman" w:cs="Times New Roman"/>
                <w:szCs w:val="28"/>
              </w:rPr>
              <w:t>: реализуя образовательные программы начального общего</w:t>
            </w:r>
            <w:r w:rsidRPr="00E0603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44A2F" w:rsidRPr="00E0603B">
              <w:rPr>
                <w:rFonts w:ascii="Times New Roman" w:hAnsi="Times New Roman" w:cs="Times New Roman"/>
                <w:szCs w:val="28"/>
              </w:rPr>
              <w:t>образования, основного общего образования, среднего общего образования, дополнительного образования детей и взрослых.</w:t>
            </w:r>
          </w:p>
        </w:tc>
      </w:tr>
      <w:tr w:rsidR="00344A2F" w:rsidRPr="00E0603B" w14:paraId="7CCE57EE" w14:textId="77777777" w:rsidTr="009B49B7">
        <w:trPr>
          <w:trHeight w:val="35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6EBB" w14:textId="64FF8C75" w:rsidR="00344A2F" w:rsidRPr="00E0603B" w:rsidRDefault="00344A2F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Свидетельство государственной аккредитации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C37B" w14:textId="588A46B8" w:rsidR="00344A2F" w:rsidRPr="00E0603B" w:rsidRDefault="00344A2F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Серия 27А01 № 0000569</w:t>
            </w:r>
          </w:p>
          <w:p w14:paraId="5988860B" w14:textId="77777777" w:rsidR="00344A2F" w:rsidRPr="00E0603B" w:rsidRDefault="00344A2F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Регистрационный № 873 от 26.05.2016 г.</w:t>
            </w:r>
          </w:p>
          <w:p w14:paraId="7801EC2C" w14:textId="72776380" w:rsidR="00344A2F" w:rsidRPr="00E0603B" w:rsidRDefault="00344A2F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Свидетельство действительно по 03.06.2026 г. </w:t>
            </w:r>
          </w:p>
        </w:tc>
      </w:tr>
      <w:tr w:rsidR="009B49B7" w:rsidRPr="00E0603B" w14:paraId="5577CFCC" w14:textId="77777777" w:rsidTr="009B49B7">
        <w:trPr>
          <w:trHeight w:val="56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4520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Краткие сведения о структуре образовательной организации.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0FF2" w14:textId="77777777" w:rsidR="009B49B7" w:rsidRPr="00E0603B" w:rsidRDefault="00EE5F7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начальное общее образование</w:t>
            </w:r>
          </w:p>
          <w:p w14:paraId="005919B4" w14:textId="131C0CEA" w:rsidR="00EE5F77" w:rsidRPr="00E0603B" w:rsidRDefault="00EE5F7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основное общее образование</w:t>
            </w:r>
          </w:p>
          <w:p w14:paraId="63E14DF0" w14:textId="3B68AC37" w:rsidR="00EE5F77" w:rsidRPr="00E0603B" w:rsidRDefault="00EE5F7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среднее общее образование</w:t>
            </w:r>
          </w:p>
        </w:tc>
      </w:tr>
      <w:tr w:rsidR="009B49B7" w:rsidRPr="00E0603B" w14:paraId="252E1CA9" w14:textId="77777777" w:rsidTr="009B49B7">
        <w:trPr>
          <w:trHeight w:val="139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9641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Краткие сведения о реализуемых образовательных программах, образовательных технологиях, особенностях обучения, воспитания и дополнительного образования.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DA3D6" w14:textId="30BD643F" w:rsidR="00EE5F77" w:rsidRPr="00E0603B" w:rsidRDefault="00EE5F7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Предметом деятельности </w:t>
            </w:r>
            <w:r w:rsidR="004D6084" w:rsidRPr="00E0603B">
              <w:rPr>
                <w:rFonts w:ascii="Times New Roman" w:hAnsi="Times New Roman" w:cs="Times New Roman"/>
                <w:szCs w:val="28"/>
              </w:rPr>
              <w:t>Учреждение</w:t>
            </w:r>
            <w:r w:rsidRPr="00E0603B">
              <w:rPr>
                <w:rFonts w:ascii="Times New Roman" w:hAnsi="Times New Roman" w:cs="Times New Roman"/>
                <w:szCs w:val="28"/>
              </w:rPr>
              <w:t xml:space="preserve"> является</w:t>
            </w:r>
            <w:r w:rsidR="004D6084" w:rsidRPr="00E0603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0603B">
              <w:rPr>
                <w:rFonts w:ascii="Times New Roman" w:hAnsi="Times New Roman" w:cs="Times New Roman"/>
                <w:szCs w:val="28"/>
              </w:rPr>
              <w:t>образовательная деятельность по образовательным программа</w:t>
            </w:r>
            <w:r w:rsidR="004D6084" w:rsidRPr="00E0603B">
              <w:rPr>
                <w:rFonts w:ascii="Times New Roman" w:hAnsi="Times New Roman" w:cs="Times New Roman"/>
                <w:szCs w:val="28"/>
              </w:rPr>
              <w:t xml:space="preserve"> начального общего, основного общего и среднего общего образования.</w:t>
            </w:r>
          </w:p>
          <w:p w14:paraId="6D683616" w14:textId="77777777" w:rsidR="004D6084" w:rsidRPr="00E0603B" w:rsidRDefault="004D6084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Учреждение реализует следующие уровни общего образования:</w:t>
            </w:r>
          </w:p>
          <w:p w14:paraId="6B989AD8" w14:textId="74905ECD" w:rsidR="004D6084" w:rsidRPr="00E0603B" w:rsidRDefault="004D6084" w:rsidP="00D7365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начальное общее образование;</w:t>
            </w:r>
          </w:p>
          <w:p w14:paraId="6FD22FD0" w14:textId="318EC1D3" w:rsidR="004D6084" w:rsidRPr="00E0603B" w:rsidRDefault="004D6084" w:rsidP="00D7365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основное общее образование;</w:t>
            </w:r>
          </w:p>
          <w:p w14:paraId="33DDEDAE" w14:textId="77777777" w:rsidR="004D6084" w:rsidRPr="00E0603B" w:rsidRDefault="004D6084" w:rsidP="00D7365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среднее общее образование.</w:t>
            </w:r>
          </w:p>
          <w:p w14:paraId="4B84F8EA" w14:textId="77777777" w:rsidR="004D6084" w:rsidRPr="00E0603B" w:rsidRDefault="004D6084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Начальное общее образование, основное общее образование среднее общее образование являются обязательными уровнями образования.</w:t>
            </w:r>
          </w:p>
          <w:p w14:paraId="7A7A589B" w14:textId="2967E751" w:rsidR="004D6084" w:rsidRPr="00E0603B" w:rsidRDefault="004D6084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Для достижения своих целей Учреждение осуществляет основные виды деятельности по реализации общеобразовательных программ, в том числе адаптированных основных образовательных программ.</w:t>
            </w:r>
          </w:p>
          <w:p w14:paraId="02662F38" w14:textId="66233C72" w:rsidR="004D6084" w:rsidRPr="00E0603B" w:rsidRDefault="004D6084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Учреждение имеет право реализовывать программы дополнительного образования </w:t>
            </w:r>
            <w:r w:rsidR="00AB5C72" w:rsidRPr="00E0603B">
              <w:rPr>
                <w:rFonts w:ascii="Times New Roman" w:hAnsi="Times New Roman" w:cs="Times New Roman"/>
                <w:szCs w:val="28"/>
              </w:rPr>
              <w:t>для детей и взрослых.</w:t>
            </w:r>
          </w:p>
        </w:tc>
      </w:tr>
      <w:tr w:rsidR="009B49B7" w:rsidRPr="00E0603B" w14:paraId="7B39F6C7" w14:textId="77777777" w:rsidTr="00741F79">
        <w:trPr>
          <w:trHeight w:val="51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4467" w14:textId="77777777" w:rsidR="009B49B7" w:rsidRPr="00E0603B" w:rsidRDefault="009B49B7" w:rsidP="006D7872">
            <w:pPr>
              <w:spacing w:after="0" w:line="240" w:lineRule="auto"/>
              <w:ind w:right="169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Краткие сведения о структуре образовательной деятельности, о составе и численности обучающихся по уровням и наполняемости классов.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1F6D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Численность обучающихся по реализуемым образовательным программам за счет бюджетных ассигнований местных бюджетов.</w:t>
            </w:r>
          </w:p>
          <w:p w14:paraId="58B963C0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Начальное общее образование - 21 из них иностранных граждан 0</w:t>
            </w:r>
          </w:p>
          <w:p w14:paraId="5B349DB5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Основное общее образование - 33 из них иностранных граждан 0</w:t>
            </w:r>
          </w:p>
          <w:p w14:paraId="0C93043F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Среднее общее образование - 4 из них иностранных граждан 0</w:t>
            </w:r>
          </w:p>
          <w:p w14:paraId="1FA0E7D1" w14:textId="603854D8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Всего обучающихся за счёт бюджетных ассигнований местного бюджета - 58 из</w:t>
            </w:r>
            <w:r w:rsidR="00AB5C72" w:rsidRPr="00E0603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0603B">
              <w:rPr>
                <w:rFonts w:ascii="Times New Roman" w:hAnsi="Times New Roman" w:cs="Times New Roman"/>
                <w:szCs w:val="28"/>
              </w:rPr>
              <w:t>них иностранных граждан 0.</w:t>
            </w:r>
          </w:p>
          <w:p w14:paraId="7AE9ED1A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Обучающихся по реализуемым образовательным программам за счёт бюджетных ассигнований федерального бюджета, за счёт бюджетов субъектов РФ и по договорам об образовании за счёт физических и (или) юридических лиц нет.</w:t>
            </w:r>
          </w:p>
        </w:tc>
      </w:tr>
      <w:tr w:rsidR="009B49B7" w:rsidRPr="00E0603B" w14:paraId="5FE169A5" w14:textId="77777777" w:rsidTr="009B49B7">
        <w:trPr>
          <w:trHeight w:val="1390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25B4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lastRenderedPageBreak/>
              <w:t xml:space="preserve">Краткие сведения о составе сотрудников, о кадровой структуре, о </w:t>
            </w:r>
          </w:p>
          <w:p w14:paraId="685C5C81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наличии профессионального педагогического образования и квалификации.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B348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Общая численность педагогических работников, в том числе: - 11человек</w:t>
            </w:r>
          </w:p>
          <w:p w14:paraId="04CB92A6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Численность/удельный вес численности педагогических работников, имеющих высшее образование, в общей численности педагогических работников – 10 человек/91%</w:t>
            </w:r>
          </w:p>
          <w:p w14:paraId="10C59458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- 10 человека/91%</w:t>
            </w:r>
          </w:p>
          <w:p w14:paraId="06D8A3A1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- 1 человека/9%</w:t>
            </w:r>
          </w:p>
          <w:p w14:paraId="4009F8AF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2 человек/18%</w:t>
            </w:r>
          </w:p>
          <w:p w14:paraId="599616F5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Высшая - 2 человека/18%</w:t>
            </w:r>
          </w:p>
          <w:p w14:paraId="6DFB967C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Первая - 0 человек/0%</w:t>
            </w:r>
          </w:p>
          <w:p w14:paraId="67C8F8F2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14:paraId="24035D51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До 5 лет – 1 человек/9%</w:t>
            </w:r>
          </w:p>
          <w:p w14:paraId="301FBA81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Свыше 30 лет - 2 человек/18%</w:t>
            </w:r>
          </w:p>
          <w:p w14:paraId="4C42A4AE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Численность/удельный вес численности педагогических работников в общей численности педагогических работников в возрасте до 30 лет - 0 человек/ 0%</w:t>
            </w:r>
          </w:p>
          <w:p w14:paraId="33B47B6E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Численность/удельный вес численности педагогических работников в общей численности педагогических работников в возрасте от 55 лет – 2 человек/ 18%</w:t>
            </w:r>
          </w:p>
          <w:p w14:paraId="2DF00B18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- 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- 11 человек/ 100%</w:t>
            </w:r>
          </w:p>
          <w:p w14:paraId="6CE67347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Численность/удельный вес численности педагогических и административно-</w:t>
            </w:r>
            <w:r w:rsidRPr="00E0603B">
              <w:rPr>
                <w:rFonts w:ascii="Times New Roman" w:hAnsi="Times New Roman" w:cs="Times New Roman"/>
              </w:rPr>
              <w:t xml:space="preserve"> </w:t>
            </w:r>
            <w:r w:rsidRPr="00E0603B">
              <w:rPr>
                <w:rFonts w:ascii="Times New Roman" w:hAnsi="Times New Roman" w:cs="Times New Roman"/>
                <w:szCs w:val="28"/>
              </w:rPr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- 11 человек/ 100%</w:t>
            </w:r>
          </w:p>
        </w:tc>
      </w:tr>
      <w:tr w:rsidR="009B49B7" w:rsidRPr="00E0603B" w14:paraId="7F295551" w14:textId="77777777" w:rsidTr="009B49B7">
        <w:trPr>
          <w:trHeight w:val="111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CCB6" w14:textId="77777777" w:rsidR="009B49B7" w:rsidRPr="00E0603B" w:rsidRDefault="009B49B7" w:rsidP="006D787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 xml:space="preserve">Сведения о режиме деятельности, количестве смен и дней в учебной неделе, особенности календарного графика.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3FEE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Время работы школы: понедельник-суббота 8.30-17.00 ч., выходной – воскресенье.</w:t>
            </w:r>
          </w:p>
          <w:p w14:paraId="284150D3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Продолжительность перемен: 1большая перемена после 3 урока – 40 минут. Остальные перемены по 10 минут.</w:t>
            </w:r>
          </w:p>
          <w:p w14:paraId="6CC66D71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Организация учебного процесса в школе регламентируется календарным учебным графиком, учебными планами, расписанием занятий, локальными нормативными актами школы.</w:t>
            </w:r>
          </w:p>
          <w:p w14:paraId="13616A23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Образовательная деятельность в школе осуществляется по пятидневной учебной неделе в 1-8 классах, для 9-11 классов образовательная деятельность осуществляется по шестидневной учебной неделе. Занятия проводятся в одну смену для обучающихся 1-11-х классов.</w:t>
            </w:r>
          </w:p>
          <w:p w14:paraId="1B316B5A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Календарный учебный график ООП НОО на 2023/2024 учебный год</w:t>
            </w:r>
          </w:p>
          <w:p w14:paraId="51F01CBB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Дата начала учебного года 01 сентября 2023 года</w:t>
            </w:r>
          </w:p>
          <w:p w14:paraId="038B2541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Дата окончания учебного года 1 – 4 классы 24 мая 2024 года</w:t>
            </w:r>
          </w:p>
          <w:p w14:paraId="0C20D0A2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Продолжительность учебного года</w:t>
            </w:r>
          </w:p>
          <w:p w14:paraId="61F09C29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1 классы - 33 недели</w:t>
            </w:r>
          </w:p>
          <w:p w14:paraId="66A3AB68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2 – 4 классы - 34 недели</w:t>
            </w:r>
          </w:p>
          <w:p w14:paraId="2FF39ECE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Режим работы 1 – 4 классы - пятидневная учебная неделя.</w:t>
            </w:r>
          </w:p>
          <w:p w14:paraId="30201F80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Календарный учебный график ООП ООО на 2023/2024 учебный год.</w:t>
            </w:r>
          </w:p>
          <w:p w14:paraId="5B654318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Дата начала учебного года 01 сентября 2023 года.</w:t>
            </w:r>
          </w:p>
          <w:p w14:paraId="56CBE881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lastRenderedPageBreak/>
              <w:t>Дата окончания учебного года 5 – 8 классы 24 мая 2024 года; 9 классы - 20 мая 2024 года.</w:t>
            </w:r>
          </w:p>
          <w:p w14:paraId="67A36F35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Продолжительность учебного года 5 – 9 классы - 34 недели.</w:t>
            </w:r>
          </w:p>
          <w:p w14:paraId="03EE3600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Режим работы 5 – 8 классы пятидневная учебная неделя, 9 класс по шестидневной учебной недели.</w:t>
            </w:r>
          </w:p>
          <w:p w14:paraId="649A4722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Календарный учебный график ООП СОО на 2023/2024 учебный год.</w:t>
            </w:r>
          </w:p>
          <w:p w14:paraId="0DA7D8D8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Дата начала учебного года 01 сентября 2023 года.</w:t>
            </w:r>
          </w:p>
          <w:p w14:paraId="7B3682C0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Дата окончания учебного года 10 классы 31 мая 2024 года; 11 классы- 20 мая 2024 года.</w:t>
            </w:r>
          </w:p>
          <w:p w14:paraId="7542E700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Продолжительность учебного года 10 – 11 классы 34 недели.</w:t>
            </w:r>
          </w:p>
          <w:p w14:paraId="22A4D088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Режим работы 10 – 11 классы шестидневная учебная неделя.</w:t>
            </w:r>
          </w:p>
          <w:p w14:paraId="27E0A9AE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Промежуточная аттестация проводится в переводных классах с 12 апреля 2024 года по 12 мая 2024 года без прекращения образовательной деятельности по предметам учебного плана.</w:t>
            </w:r>
          </w:p>
          <w:p w14:paraId="70DA3B7E" w14:textId="77777777" w:rsidR="009B49B7" w:rsidRPr="00E0603B" w:rsidRDefault="009B49B7" w:rsidP="00AB5C7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0603B">
              <w:rPr>
                <w:rFonts w:ascii="Times New Roman" w:hAnsi="Times New Roman" w:cs="Times New Roman"/>
                <w:szCs w:val="28"/>
              </w:rPr>
              <w:t>Сроки проведения государственной итоговой аттестации выпускников 9-х, 11-х классов устанавливаются Минпросвещения России и Рособрнадзором.</w:t>
            </w:r>
          </w:p>
        </w:tc>
      </w:tr>
    </w:tbl>
    <w:p w14:paraId="7223AD81" w14:textId="339035F6" w:rsidR="001825B2" w:rsidRPr="00E0603B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72E8EC" w14:textId="77777777" w:rsidR="00F02E03" w:rsidRPr="00E0603B" w:rsidRDefault="00F02E03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FA5392" w14:textId="77777777" w:rsidR="001A7EA6" w:rsidRPr="00E0603B" w:rsidRDefault="001A7EA6" w:rsidP="008A145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RPr="00E0603B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0E64D24C" w14:textId="769641E2" w:rsidR="001825B2" w:rsidRPr="008A2E54" w:rsidRDefault="008A1455" w:rsidP="008A145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A2E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3. </w:t>
      </w:r>
      <w:r w:rsidR="001A7EA6" w:rsidRPr="008A2E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Проблемно-ориентированный анализ текущего состояния и результатов самодиагностики</w:t>
      </w:r>
      <w:r w:rsidR="00070C5E" w:rsidRPr="008A2E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4B3C3D05" w14:textId="50F5B925" w:rsidR="008A1455" w:rsidRPr="008A2E54" w:rsidRDefault="00741F79" w:rsidP="008A1455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A2E54">
        <w:rPr>
          <w:rFonts w:ascii="Times New Roman" w:hAnsi="Times New Roman" w:cs="Times New Roman"/>
          <w:sz w:val="26"/>
          <w:szCs w:val="26"/>
        </w:rPr>
        <w:t>3.1. Результаты самодиагностики, установление уровня достижения результатов.</w:t>
      </w:r>
    </w:p>
    <w:p w14:paraId="20910951" w14:textId="70B71098" w:rsidR="008A1455" w:rsidRPr="008A2E54" w:rsidRDefault="008A1455" w:rsidP="008A1455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A2E54">
        <w:rPr>
          <w:rFonts w:ascii="Times New Roman" w:hAnsi="Times New Roman" w:cs="Times New Roman"/>
          <w:sz w:val="26"/>
          <w:szCs w:val="26"/>
        </w:rPr>
        <w:t>Восемь направлений описания самодиагностики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8"/>
        <w:gridCol w:w="2561"/>
        <w:gridCol w:w="1853"/>
        <w:gridCol w:w="1052"/>
        <w:gridCol w:w="1820"/>
        <w:gridCol w:w="1855"/>
        <w:gridCol w:w="2416"/>
        <w:gridCol w:w="3081"/>
      </w:tblGrid>
      <w:tr w:rsidR="00741F79" w:rsidRPr="008A2E54" w14:paraId="3A40DE73" w14:textId="77777777" w:rsidTr="007C2D60">
        <w:trPr>
          <w:trHeight w:val="288"/>
          <w:tblHeader/>
        </w:trPr>
        <w:tc>
          <w:tcPr>
            <w:tcW w:w="562" w:type="dxa"/>
            <w:noWrap/>
            <w:hideMark/>
          </w:tcPr>
          <w:p w14:paraId="6F4A553E" w14:textId="77777777" w:rsidR="00741F79" w:rsidRPr="008A2E54" w:rsidRDefault="00741F79" w:rsidP="008A2E54">
            <w:pPr>
              <w:rPr>
                <w:rFonts w:ascii="Times New Roman" w:hAnsi="Times New Roman" w:cs="Times New Roman"/>
                <w:b/>
                <w:bCs/>
              </w:rPr>
            </w:pPr>
            <w:r w:rsidRPr="008A2E5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11B519AC" w14:textId="77777777" w:rsidR="00741F79" w:rsidRPr="008A2E54" w:rsidRDefault="00741F79" w:rsidP="008A2E54">
            <w:pPr>
              <w:rPr>
                <w:rFonts w:ascii="Times New Roman" w:hAnsi="Times New Roman" w:cs="Times New Roman"/>
                <w:b/>
                <w:bCs/>
              </w:rPr>
            </w:pPr>
            <w:r w:rsidRPr="008A2E54">
              <w:rPr>
                <w:rFonts w:ascii="Times New Roman" w:hAnsi="Times New Roman" w:cs="Times New Roman"/>
                <w:b/>
                <w:bCs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6BA68F8F" w14:textId="77777777" w:rsidR="00741F79" w:rsidRPr="008A2E54" w:rsidRDefault="00741F79" w:rsidP="008A2E54">
            <w:pPr>
              <w:rPr>
                <w:rFonts w:ascii="Times New Roman" w:hAnsi="Times New Roman" w:cs="Times New Roman"/>
                <w:b/>
                <w:bCs/>
              </w:rPr>
            </w:pPr>
            <w:r w:rsidRPr="008A2E54">
              <w:rPr>
                <w:rFonts w:ascii="Times New Roman" w:hAnsi="Times New Roman" w:cs="Times New Roman"/>
                <w:b/>
                <w:bCs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6FDE440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2E54">
              <w:rPr>
                <w:rFonts w:ascii="Times New Roman" w:hAnsi="Times New Roman" w:cs="Times New Roman"/>
                <w:b/>
                <w:bCs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3CE3B94C" w14:textId="77777777" w:rsidR="00741F79" w:rsidRPr="008A2E54" w:rsidRDefault="00741F79" w:rsidP="008A2E54">
            <w:pPr>
              <w:rPr>
                <w:rFonts w:ascii="Times New Roman" w:hAnsi="Times New Roman" w:cs="Times New Roman"/>
                <w:b/>
                <w:bCs/>
              </w:rPr>
            </w:pPr>
            <w:r w:rsidRPr="008A2E54">
              <w:rPr>
                <w:rFonts w:ascii="Times New Roman" w:hAnsi="Times New Roman" w:cs="Times New Roman"/>
                <w:b/>
                <w:bCs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14:paraId="074877D9" w14:textId="77777777" w:rsidR="00741F79" w:rsidRPr="008A2E54" w:rsidRDefault="00741F79" w:rsidP="008A2E54">
            <w:pPr>
              <w:rPr>
                <w:rFonts w:ascii="Times New Roman" w:hAnsi="Times New Roman" w:cs="Times New Roman"/>
                <w:b/>
                <w:bCs/>
              </w:rPr>
            </w:pPr>
            <w:r w:rsidRPr="008A2E54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022A6E24" w14:textId="77777777" w:rsidR="00741F79" w:rsidRPr="008A2E54" w:rsidRDefault="00741F79" w:rsidP="008A2E54">
            <w:pPr>
              <w:rPr>
                <w:rFonts w:ascii="Times New Roman" w:hAnsi="Times New Roman" w:cs="Times New Roman"/>
                <w:b/>
                <w:bCs/>
              </w:rPr>
            </w:pPr>
            <w:r w:rsidRPr="008A2E54">
              <w:rPr>
                <w:rFonts w:ascii="Times New Roman" w:hAnsi="Times New Roman" w:cs="Times New Roman"/>
                <w:b/>
                <w:bCs/>
              </w:rPr>
              <w:t>Дефициты</w:t>
            </w:r>
          </w:p>
        </w:tc>
        <w:tc>
          <w:tcPr>
            <w:tcW w:w="3507" w:type="dxa"/>
          </w:tcPr>
          <w:p w14:paraId="30D0184C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  <w:b/>
                <w:bCs/>
              </w:rPr>
            </w:pPr>
            <w:r w:rsidRPr="008A2E54">
              <w:rPr>
                <w:rFonts w:ascii="Times New Roman" w:hAnsi="Times New Roman" w:cs="Times New Roman"/>
                <w:b/>
                <w:bCs/>
              </w:rPr>
              <w:t>Управленческие действия/решения</w:t>
            </w:r>
          </w:p>
        </w:tc>
      </w:tr>
      <w:tr w:rsidR="00741F79" w:rsidRPr="008A2E54" w14:paraId="2594D3D0" w14:textId="77777777" w:rsidTr="007C2D60">
        <w:tc>
          <w:tcPr>
            <w:tcW w:w="0" w:type="auto"/>
            <w:vMerge w:val="restart"/>
          </w:tcPr>
          <w:p w14:paraId="65A2AD2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CD9A70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34E9AD0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039FDE8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729AE7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5173D5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798DCD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5DF535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48831AFF" w14:textId="77777777" w:rsidTr="007C2D60">
        <w:tc>
          <w:tcPr>
            <w:tcW w:w="0" w:type="auto"/>
            <w:vMerge w:val="restart"/>
          </w:tcPr>
          <w:p w14:paraId="598E993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E98DE3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14:paraId="599110B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2D3BDDB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B5215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BCC4C4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79866E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14:paraId="5CB0EE5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14:paraId="0AB5009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5CE53B8F" w14:textId="3BF386B2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Использование модульного принципа </w:t>
            </w:r>
            <w:r w:rsidRPr="008A2E54">
              <w:rPr>
                <w:rFonts w:ascii="Times New Roman" w:hAnsi="Times New Roman" w:cs="Times New Roman"/>
              </w:rPr>
              <w:lastRenderedPageBreak/>
              <w:t>осв</w:t>
            </w:r>
            <w:r w:rsidR="008A2E54">
              <w:rPr>
                <w:rFonts w:ascii="Times New Roman" w:hAnsi="Times New Roman" w:cs="Times New Roman"/>
              </w:rPr>
              <w:t>о</w:t>
            </w:r>
            <w:r w:rsidRPr="008A2E54">
              <w:rPr>
                <w:rFonts w:ascii="Times New Roman" w:hAnsi="Times New Roman" w:cs="Times New Roman"/>
              </w:rPr>
              <w:t xml:space="preserve">ения 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14:paraId="612AC373" w14:textId="08831E6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Мотивация педагогов к повышению уровня профессиональных компетенций в ходе реализации ИОМ.</w:t>
            </w:r>
          </w:p>
          <w:p w14:paraId="4098FF3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741F79" w:rsidRPr="008A2E54" w14:paraId="5CB6A31E" w14:textId="77777777" w:rsidTr="007C2D60">
        <w:tc>
          <w:tcPr>
            <w:tcW w:w="0" w:type="auto"/>
            <w:vMerge/>
          </w:tcPr>
          <w:p w14:paraId="68AF8FD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2CFCF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F1B13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27DC1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D32A9F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AFF44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83B9DF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4226DEF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14:paraId="6844C7A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14:paraId="31AD342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41F79" w:rsidRPr="008A2E54" w14:paraId="7B07B1F1" w14:textId="77777777" w:rsidTr="007C2D60">
        <w:tc>
          <w:tcPr>
            <w:tcW w:w="0" w:type="auto"/>
            <w:vMerge/>
          </w:tcPr>
          <w:p w14:paraId="659CA5C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590314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7C08D2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F2CDE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D2097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C2A97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EC4F1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Недостаточная работа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57A3E24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Назначение педагога-</w:t>
            </w:r>
            <w:r w:rsidRPr="008A2E54">
              <w:rPr>
                <w:rFonts w:ascii="Times New Roman" w:hAnsi="Times New Roman" w:cs="Times New Roman"/>
              </w:rPr>
              <w:lastRenderedPageBreak/>
              <w:t>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452D8B0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7F3A4F7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741F79" w:rsidRPr="008A2E54" w14:paraId="50415D70" w14:textId="77777777" w:rsidTr="007C2D60">
        <w:tc>
          <w:tcPr>
            <w:tcW w:w="0" w:type="auto"/>
            <w:vMerge/>
          </w:tcPr>
          <w:p w14:paraId="7142546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ADA66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D577F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6706B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79236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4FCB2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30B15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5010363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 </w:t>
            </w:r>
          </w:p>
          <w:p w14:paraId="18FCAD2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308A99F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дополнительных источников финансирования, в том числе внебюджетных источников </w:t>
            </w:r>
            <w:r w:rsidRPr="008A2E54">
              <w:rPr>
                <w:rFonts w:ascii="Times New Roman" w:hAnsi="Times New Roman" w:cs="Times New Roman"/>
              </w:rPr>
              <w:lastRenderedPageBreak/>
              <w:t>финансирования, участие в грантовых конкурсах.</w:t>
            </w:r>
          </w:p>
        </w:tc>
      </w:tr>
      <w:tr w:rsidR="00741F79" w:rsidRPr="008A2E54" w14:paraId="1BE13F57" w14:textId="77777777" w:rsidTr="007C2D60">
        <w:tc>
          <w:tcPr>
            <w:tcW w:w="0" w:type="auto"/>
            <w:vMerge/>
          </w:tcPr>
          <w:p w14:paraId="76AA81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2AA65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D3C2F5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F137B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F2F47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B987D3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08DC4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02F88C0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1421C84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6F0C574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14:paraId="477D44B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2BC1048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26D895A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обучения педагогов по составлению индивидуальных учебных планов, ИОМов.</w:t>
            </w:r>
          </w:p>
          <w:p w14:paraId="5DF1E7E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обучения педагогов на курсах </w:t>
            </w:r>
            <w:r w:rsidRPr="008A2E54">
              <w:rPr>
                <w:rFonts w:ascii="Times New Roman" w:hAnsi="Times New Roman" w:cs="Times New Roman"/>
              </w:rPr>
              <w:lastRenderedPageBreak/>
              <w:t>повышения квалификации по преподаванию предметов на профильном уровне.</w:t>
            </w:r>
          </w:p>
          <w:p w14:paraId="2459962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741F79" w:rsidRPr="008A2E54" w14:paraId="00BB8466" w14:textId="77777777" w:rsidTr="007C2D60">
        <w:tc>
          <w:tcPr>
            <w:tcW w:w="0" w:type="auto"/>
            <w:vMerge/>
          </w:tcPr>
          <w:p w14:paraId="2B47ADC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7E31FA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41705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80191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950675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9A687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A6D64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6D783AF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387BCED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741F79" w:rsidRPr="008A2E54" w14:paraId="1AFCA9E5" w14:textId="77777777" w:rsidTr="007C2D60">
        <w:tc>
          <w:tcPr>
            <w:tcW w:w="0" w:type="auto"/>
            <w:vMerge/>
          </w:tcPr>
          <w:p w14:paraId="34D2F28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AFFF9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ED063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513DFE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809AF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C5187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47A1C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691663B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741F79" w:rsidRPr="008A2E54" w14:paraId="688089FD" w14:textId="77777777" w:rsidTr="007C2D60">
        <w:tc>
          <w:tcPr>
            <w:tcW w:w="0" w:type="auto"/>
            <w:vMerge/>
          </w:tcPr>
          <w:p w14:paraId="6A0E691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5E197D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8A740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91625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075A55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55451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4748B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обеспечивается реализация требований ФГОС общего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5FBD360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Обеспечение  профессиональной ориентации и  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14:paraId="78CF529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14:paraId="44A0115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14:paraId="4BC72B1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требования ФГОС СОО к реализации учебных планов одного или нескольких профилей обучения (естественно-</w:t>
            </w:r>
            <w:r w:rsidRPr="008A2E54">
              <w:rPr>
                <w:rFonts w:ascii="Times New Roman" w:hAnsi="Times New Roman" w:cs="Times New Roman"/>
              </w:rPr>
              <w:lastRenderedPageBreak/>
              <w:t>научный, гуманитарный, социально-экономический, технологический, универсальный).</w:t>
            </w:r>
          </w:p>
          <w:p w14:paraId="32CC4F4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6309DBF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0C485AA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4ECAED9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основанием для разработки ИУП. </w:t>
            </w:r>
          </w:p>
          <w:p w14:paraId="5A0AB9A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741F79" w:rsidRPr="008A2E54" w14:paraId="779631D3" w14:textId="77777777" w:rsidTr="007C2D60">
        <w:tc>
          <w:tcPr>
            <w:tcW w:w="0" w:type="auto"/>
            <w:vMerge w:val="restart"/>
          </w:tcPr>
          <w:p w14:paraId="263A9EB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31E7398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14:paraId="0E96DD9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4CBFB2C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39B29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D84225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126505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E46F80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0B2C067C" w14:textId="77777777" w:rsidTr="007C2D60">
        <w:tc>
          <w:tcPr>
            <w:tcW w:w="0" w:type="auto"/>
            <w:vMerge w:val="restart"/>
          </w:tcPr>
          <w:p w14:paraId="580271E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70D957C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14:paraId="5D086BF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14:paraId="2722CF7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7D5E1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D90A1F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0A1EDA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14:paraId="1F25E0C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Применение электронного учета библиотечного фонда.</w:t>
            </w:r>
          </w:p>
        </w:tc>
      </w:tr>
      <w:tr w:rsidR="00741F79" w:rsidRPr="008A2E54" w14:paraId="71164524" w14:textId="77777777" w:rsidTr="007C2D60">
        <w:tc>
          <w:tcPr>
            <w:tcW w:w="0" w:type="auto"/>
            <w:vMerge/>
          </w:tcPr>
          <w:p w14:paraId="330189A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D09C35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A99043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431FE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2C833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B1BC3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8DE2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14:paraId="7A3F7FC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внебюджетных фондов (грантов, инвестиций).</w:t>
            </w:r>
          </w:p>
        </w:tc>
      </w:tr>
      <w:tr w:rsidR="00741F79" w:rsidRPr="008A2E54" w14:paraId="3EDEC1AB" w14:textId="77777777" w:rsidTr="007C2D60">
        <w:tc>
          <w:tcPr>
            <w:tcW w:w="0" w:type="auto"/>
            <w:vMerge/>
          </w:tcPr>
          <w:p w14:paraId="7E6771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17982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83FA5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2807CB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9BFB9F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B4DC33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4725A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перспективного прогнозирования </w:t>
            </w:r>
            <w:r w:rsidRPr="008A2E54">
              <w:rPr>
                <w:rFonts w:ascii="Times New Roman" w:hAnsi="Times New Roman" w:cs="Times New Roman"/>
              </w:rPr>
              <w:lastRenderedPageBreak/>
              <w:t>контингента обучающихся.</w:t>
            </w:r>
          </w:p>
        </w:tc>
        <w:tc>
          <w:tcPr>
            <w:tcW w:w="0" w:type="auto"/>
          </w:tcPr>
          <w:p w14:paraId="517CE15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Прогнозирование динамики контингента обучающихся, разработка </w:t>
            </w:r>
            <w:r w:rsidRPr="008A2E54">
              <w:rPr>
                <w:rFonts w:ascii="Times New Roman" w:hAnsi="Times New Roman" w:cs="Times New Roman"/>
              </w:rPr>
              <w:lastRenderedPageBreak/>
              <w:t>перспективного плана закупки учебников.</w:t>
            </w:r>
          </w:p>
        </w:tc>
      </w:tr>
      <w:tr w:rsidR="00741F79" w:rsidRPr="008A2E54" w14:paraId="4B756080" w14:textId="77777777" w:rsidTr="007C2D60">
        <w:tc>
          <w:tcPr>
            <w:tcW w:w="0" w:type="auto"/>
            <w:vMerge/>
          </w:tcPr>
          <w:p w14:paraId="02B893E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0E525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79BC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7419D2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B37619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A70DE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1CD5E7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14:paraId="5EADC54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системы контроля использования финансовых ресурсов. </w:t>
            </w:r>
          </w:p>
        </w:tc>
      </w:tr>
      <w:tr w:rsidR="00741F79" w:rsidRPr="008A2E54" w14:paraId="05ECC03F" w14:textId="77777777" w:rsidTr="007C2D60">
        <w:tc>
          <w:tcPr>
            <w:tcW w:w="0" w:type="auto"/>
            <w:vMerge/>
          </w:tcPr>
          <w:p w14:paraId="7103DB1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F85A2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A7FD9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B9294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E71804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353FF4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7664C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14:paraId="5104C90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Изучение нормативной базы (федеральный перечень учебников).</w:t>
            </w:r>
          </w:p>
          <w:p w14:paraId="3FA2291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анализа наличия в полном объеме учебников и учебных пособий.</w:t>
            </w:r>
          </w:p>
          <w:p w14:paraId="4B0EBBE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14:paraId="0F4C873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741F79" w:rsidRPr="008A2E54" w14:paraId="272FD4DA" w14:textId="77777777" w:rsidTr="007C2D60">
        <w:tc>
          <w:tcPr>
            <w:tcW w:w="0" w:type="auto"/>
            <w:vMerge w:val="restart"/>
          </w:tcPr>
          <w:p w14:paraId="6697F43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6E81FA0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0B6233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5166C47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E8C63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ADA7D2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4B00565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FD86F8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598D0630" w14:textId="77777777" w:rsidTr="007C2D60">
        <w:tc>
          <w:tcPr>
            <w:tcW w:w="0" w:type="auto"/>
            <w:vMerge w:val="restart"/>
          </w:tcPr>
          <w:p w14:paraId="7105733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7922759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3A056BD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7D06A5B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310476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2911AC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3BE347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22F0A69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14:paraId="05336FA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индивидуальной работы с родителями обучающихся по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изучению образовательных запросов и ожиданий. </w:t>
            </w:r>
          </w:p>
          <w:p w14:paraId="21503FF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14:paraId="1EB3248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41F79" w:rsidRPr="008A2E54" w14:paraId="1B00AAEA" w14:textId="77777777" w:rsidTr="007C2D60">
        <w:tc>
          <w:tcPr>
            <w:tcW w:w="0" w:type="auto"/>
            <w:vMerge/>
          </w:tcPr>
          <w:p w14:paraId="123353A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61CFCF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208A2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60195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B9C48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6B61EC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C8868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5EDE8E2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741F79" w:rsidRPr="008A2E54" w14:paraId="040DC0C3" w14:textId="77777777" w:rsidTr="007C2D60">
        <w:tc>
          <w:tcPr>
            <w:tcW w:w="0" w:type="auto"/>
            <w:vMerge/>
          </w:tcPr>
          <w:p w14:paraId="03A99BB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C6901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893BF4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71E656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25135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D647C5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302561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используются возможности реализации образовательной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программы в сетевой форме. </w:t>
            </w:r>
          </w:p>
        </w:tc>
        <w:tc>
          <w:tcPr>
            <w:tcW w:w="0" w:type="auto"/>
          </w:tcPr>
          <w:p w14:paraId="0BACA2D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Создание условий для реализации ООП в сетевой форме: выявление дефицитов, заключение сетевых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договоров, мониторинг. </w:t>
            </w:r>
          </w:p>
          <w:p w14:paraId="78EF013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41F79" w:rsidRPr="008A2E54" w14:paraId="26042567" w14:textId="77777777" w:rsidTr="007C2D60">
        <w:tc>
          <w:tcPr>
            <w:tcW w:w="0" w:type="auto"/>
            <w:vMerge/>
          </w:tcPr>
          <w:p w14:paraId="1EA8A8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763370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4439E8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12477D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16E0D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BBCF25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AB04E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7DE8A67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14:paraId="614780D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0F27A9E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7FACDF6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741F79" w:rsidRPr="008A2E54" w14:paraId="63E56070" w14:textId="77777777" w:rsidTr="007C2D60">
        <w:tc>
          <w:tcPr>
            <w:tcW w:w="0" w:type="auto"/>
            <w:vMerge/>
          </w:tcPr>
          <w:p w14:paraId="081B9AF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613BDB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E619E6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2067A2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D88445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B29D3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46182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361878F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Автоматизизация системы формирования и обработки образовательных запросов. </w:t>
            </w:r>
          </w:p>
        </w:tc>
      </w:tr>
      <w:tr w:rsidR="00741F79" w:rsidRPr="008A2E54" w14:paraId="6AB2EF0D" w14:textId="77777777" w:rsidTr="007C2D60">
        <w:tc>
          <w:tcPr>
            <w:tcW w:w="0" w:type="auto"/>
            <w:vMerge/>
          </w:tcPr>
          <w:p w14:paraId="71B198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528015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C83E5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0CAAB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FDBB7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80CC8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673B6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практики взаимозачета </w:t>
            </w:r>
            <w:r w:rsidRPr="008A2E54">
              <w:rPr>
                <w:rFonts w:ascii="Times New Roman" w:hAnsi="Times New Roman" w:cs="Times New Roman"/>
              </w:rPr>
              <w:lastRenderedPageBreak/>
              <w:t>результатов, полученных в иных организациях.</w:t>
            </w:r>
          </w:p>
        </w:tc>
        <w:tc>
          <w:tcPr>
            <w:tcW w:w="0" w:type="auto"/>
          </w:tcPr>
          <w:p w14:paraId="5C60052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Принятие локально-нормативных актов по </w:t>
            </w:r>
            <w:r w:rsidRPr="008A2E54">
              <w:rPr>
                <w:rFonts w:ascii="Times New Roman" w:hAnsi="Times New Roman" w:cs="Times New Roman"/>
              </w:rPr>
              <w:lastRenderedPageBreak/>
              <w:t>взаимозачету образовательных результатов.</w:t>
            </w:r>
          </w:p>
        </w:tc>
      </w:tr>
      <w:tr w:rsidR="00741F79" w:rsidRPr="008A2E54" w14:paraId="5F047CD8" w14:textId="77777777" w:rsidTr="007C2D60">
        <w:tc>
          <w:tcPr>
            <w:tcW w:w="0" w:type="auto"/>
            <w:vMerge/>
          </w:tcPr>
          <w:p w14:paraId="6D89BAE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7D459C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8851F1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607134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87BFED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7EC227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F24CE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627DEDF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14:paraId="141E528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6A51CBC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741F79" w:rsidRPr="008A2E54" w14:paraId="52FEB7CD" w14:textId="77777777" w:rsidTr="007C2D60">
        <w:tc>
          <w:tcPr>
            <w:tcW w:w="0" w:type="auto"/>
            <w:vMerge/>
          </w:tcPr>
          <w:p w14:paraId="4A36509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BEC72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EB57F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C9AAA6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87D4B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F812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F5FD4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1402F04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14:paraId="4FC898F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5DA0953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прохождения курсов повышения квалификации по вопросам методики преподавания предмета на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углубленном уровне. </w:t>
            </w:r>
          </w:p>
          <w:p w14:paraId="7489513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741F79" w:rsidRPr="008A2E54" w14:paraId="32A4208D" w14:textId="77777777" w:rsidTr="007C2D60">
        <w:tc>
          <w:tcPr>
            <w:tcW w:w="0" w:type="auto"/>
            <w:vMerge/>
          </w:tcPr>
          <w:p w14:paraId="10DE0C1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8389C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4A727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14FAE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EAE71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2B0D99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97529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0948263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  <w:p w14:paraId="2FEE46F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63258D2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741F79" w:rsidRPr="008A2E54" w14:paraId="15228223" w14:textId="77777777" w:rsidTr="007C2D60">
        <w:tc>
          <w:tcPr>
            <w:tcW w:w="0" w:type="auto"/>
            <w:vMerge w:val="restart"/>
          </w:tcPr>
          <w:p w14:paraId="5D819AD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501DE6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</w:t>
            </w:r>
            <w:r w:rsidRPr="008A2E54">
              <w:rPr>
                <w:rFonts w:ascii="Times New Roman" w:hAnsi="Times New Roman" w:cs="Times New Roman"/>
              </w:rPr>
              <w:lastRenderedPageBreak/>
              <w:t>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262EDEC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100% учителей и членов управленческой команды школы соблюдают требования локального акта, регламентирующ</w:t>
            </w:r>
            <w:r w:rsidRPr="008A2E54">
              <w:rPr>
                <w:rFonts w:ascii="Times New Roman" w:hAnsi="Times New Roman" w:cs="Times New Roman"/>
              </w:rPr>
              <w:lastRenderedPageBreak/>
              <w:t>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6F24D24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72A4D0A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7E57A1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989EC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3FAED2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1DEA5621" w14:textId="77777777" w:rsidTr="007C2D60">
        <w:tc>
          <w:tcPr>
            <w:tcW w:w="0" w:type="auto"/>
            <w:vMerge w:val="restart"/>
          </w:tcPr>
          <w:p w14:paraId="67E7360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2C0FB48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718D9C0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60A76B1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1C54F1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978F6F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0A7E72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5BB98F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68156E94" w14:textId="77777777" w:rsidTr="007C2D60">
        <w:tc>
          <w:tcPr>
            <w:tcW w:w="0" w:type="auto"/>
            <w:vMerge w:val="restart"/>
          </w:tcPr>
          <w:p w14:paraId="41F6E5C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37DA39E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49EBD2E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77075B3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042F84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43C086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E1BF37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графика оценочных процедур на официальном сайте общеобразовательной организации. </w:t>
            </w:r>
          </w:p>
        </w:tc>
        <w:tc>
          <w:tcPr>
            <w:tcW w:w="0" w:type="auto"/>
          </w:tcPr>
          <w:p w14:paraId="3158337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сводного графика оценочных процедур, с учетом  рекомендаций  Минпросвещения и Рособрнадзора (оценочные процедур  по предмету запланированы не чаще 1 раза в 2,5 недели,  объем учебного времени, затрачиваемого на проведение оценочных процедур, не превышает 10 % от объема учебного времени, </w:t>
            </w:r>
            <w:r w:rsidRPr="008A2E54">
              <w:rPr>
                <w:rFonts w:ascii="Times New Roman" w:hAnsi="Times New Roman" w:cs="Times New Roman"/>
              </w:rPr>
              <w:lastRenderedPageBreak/>
              <w:t>отводимого на изучение предмета.</w:t>
            </w:r>
          </w:p>
          <w:p w14:paraId="1FBA184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сводного графика оценочных процедур на основе  интеграции внутренних и внешних (независимых) оценочных процедур с учетом графиков ВПР, НИКО, региональных диагностических работ. </w:t>
            </w:r>
          </w:p>
          <w:p w14:paraId="4142CF7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сводного графика оценочных процедур, исключающего перегрузку обучающихся, дублирование одинаковых по содержанию и целям оценочных процедур, случаи проведения «предварительных» работ перед ВПР и иными процедурами регионального и федерального уровней.   </w:t>
            </w:r>
          </w:p>
          <w:p w14:paraId="3B1DB00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графика оценочных процедур, в котором отсутствуют случаи планирования более одной оценочной процедуры в день в классе. </w:t>
            </w:r>
          </w:p>
          <w:p w14:paraId="7CF6749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размещения графика оценочный процедур на учебный период на официальном сайте общеобразовательной организации.</w:t>
            </w:r>
          </w:p>
          <w:p w14:paraId="15E4080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административного контроля  разработки графика оценочных процедур и обеспечение его реализации. </w:t>
            </w:r>
          </w:p>
        </w:tc>
      </w:tr>
      <w:tr w:rsidR="00741F79" w:rsidRPr="008A2E54" w14:paraId="36492419" w14:textId="77777777" w:rsidTr="007C2D60">
        <w:tc>
          <w:tcPr>
            <w:tcW w:w="0" w:type="auto"/>
            <w:vMerge w:val="restart"/>
          </w:tcPr>
          <w:p w14:paraId="194002C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14:paraId="47B74C0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14:paraId="5DEDA50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00E0E59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ED5C3B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9C19A0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33F928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E4381B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4156A09E" w14:textId="77777777" w:rsidTr="007C2D60">
        <w:tc>
          <w:tcPr>
            <w:tcW w:w="0" w:type="auto"/>
            <w:vMerge w:val="restart"/>
          </w:tcPr>
          <w:p w14:paraId="2EFAA71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60E8757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50F04AB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2D6E8C6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50CD09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7AAF8C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5171F3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1680C3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11B049E8" w14:textId="77777777" w:rsidTr="007C2D60">
        <w:tc>
          <w:tcPr>
            <w:tcW w:w="0" w:type="auto"/>
            <w:vMerge w:val="restart"/>
          </w:tcPr>
          <w:p w14:paraId="335C96E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0215FD0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2098B89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1DEEDB9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6B130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9C7132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537480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D3855F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008F54CA" w14:textId="77777777" w:rsidTr="007C2D60">
        <w:tc>
          <w:tcPr>
            <w:tcW w:w="0" w:type="auto"/>
            <w:vMerge w:val="restart"/>
          </w:tcPr>
          <w:p w14:paraId="33100C3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09B095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класса </w:t>
            </w:r>
            <w:r w:rsidRPr="008A2E54">
              <w:rPr>
                <w:rFonts w:ascii="Times New Roman" w:hAnsi="Times New Roman" w:cs="Times New Roman"/>
              </w:rPr>
              <w:lastRenderedPageBreak/>
              <w:t>(за предыдущий учебный год)</w:t>
            </w:r>
          </w:p>
        </w:tc>
        <w:tc>
          <w:tcPr>
            <w:tcW w:w="0" w:type="auto"/>
            <w:vMerge w:val="restart"/>
          </w:tcPr>
          <w:p w14:paraId="566470A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6643452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DC1051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0ED435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93CF70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DCED7A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278309B9" w14:textId="77777777" w:rsidTr="007C2D60">
        <w:tc>
          <w:tcPr>
            <w:tcW w:w="0" w:type="auto"/>
            <w:vMerge w:val="restart"/>
          </w:tcPr>
          <w:p w14:paraId="15B4795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479FBBA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55EF9C3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644A0E7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81A464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305B64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D2DAD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14:paraId="1C66429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выявления способностей, склонностей образовательных интересов и  потребностей обучающихся.  </w:t>
            </w:r>
          </w:p>
          <w:p w14:paraId="1A15B06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выявления запросов и ожиданий родителей (законных предстваителей обучающихся. </w:t>
            </w:r>
          </w:p>
          <w:p w14:paraId="4D1D9B4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14:paraId="03DA417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14:paraId="670F44A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14:paraId="4FCAB31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  <w:p w14:paraId="2E46023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мониторинга результатов образовательной деятельности.</w:t>
            </w:r>
          </w:p>
          <w:p w14:paraId="4ED048B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материально-</w:t>
            </w:r>
            <w:r w:rsidRPr="008A2E54">
              <w:rPr>
                <w:rFonts w:ascii="Times New Roman" w:hAnsi="Times New Roman" w:cs="Times New Roman"/>
              </w:rPr>
              <w:lastRenderedPageBreak/>
              <w:t>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741F79" w:rsidRPr="008A2E54" w14:paraId="697E2EF8" w14:textId="77777777" w:rsidTr="007C2D60">
        <w:tc>
          <w:tcPr>
            <w:tcW w:w="0" w:type="auto"/>
            <w:vMerge/>
          </w:tcPr>
          <w:p w14:paraId="6918C53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653967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FC137B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84311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45C1AB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78E24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8C84F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14:paraId="0DD50DA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    </w:t>
            </w:r>
          </w:p>
          <w:p w14:paraId="4178D1E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14:paraId="53193A6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14:paraId="09E3213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741F79" w:rsidRPr="008A2E54" w14:paraId="3436F122" w14:textId="77777777" w:rsidTr="007C2D60">
        <w:tc>
          <w:tcPr>
            <w:tcW w:w="0" w:type="auto"/>
            <w:vMerge/>
          </w:tcPr>
          <w:p w14:paraId="28DCC0D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DE4B9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070A7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2967E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A84A9C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E71A6A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136E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098E53F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741F79" w:rsidRPr="008A2E54" w14:paraId="1D5B71D4" w14:textId="77777777" w:rsidTr="007C2D60">
        <w:tc>
          <w:tcPr>
            <w:tcW w:w="0" w:type="auto"/>
            <w:vMerge w:val="restart"/>
          </w:tcPr>
          <w:p w14:paraId="3ACD821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Merge w:val="restart"/>
          </w:tcPr>
          <w:p w14:paraId="7905676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5F5DB91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2992377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966AC1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2E4E2B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41DA8A0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77EF136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14:paraId="29C91C5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14:paraId="2351AE4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разработки программ подготовки обучающихся к участию в </w:t>
            </w:r>
            <w:r w:rsidRPr="008A2E54">
              <w:rPr>
                <w:rFonts w:ascii="Times New Roman" w:hAnsi="Times New Roman" w:cs="Times New Roman"/>
              </w:rPr>
              <w:lastRenderedPageBreak/>
              <w:t>олимпиадном движении на всех уровнях от школьного до всероссийского.</w:t>
            </w:r>
          </w:p>
          <w:p w14:paraId="0F9847E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600BBF9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14:paraId="3DC1C6B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4DF04F0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14:paraId="17150B3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741F79" w:rsidRPr="008A2E54" w14:paraId="46262310" w14:textId="77777777" w:rsidTr="007C2D60">
        <w:tc>
          <w:tcPr>
            <w:tcW w:w="0" w:type="auto"/>
            <w:vMerge/>
          </w:tcPr>
          <w:p w14:paraId="582AA4B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6FEAE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379DF3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574EBC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858D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85E26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4C125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73695E6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2C57E02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индивидуальной подготовки обучающихся в муниципальном/ региональном/заключительном  этапе ВСОШ. </w:t>
            </w:r>
          </w:p>
          <w:p w14:paraId="423FE5E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2863BAA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14FCED3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741F79" w:rsidRPr="008A2E54" w14:paraId="3B8D2C30" w14:textId="77777777" w:rsidTr="007C2D60">
        <w:tc>
          <w:tcPr>
            <w:tcW w:w="0" w:type="auto"/>
            <w:vMerge w:val="restart"/>
          </w:tcPr>
          <w:p w14:paraId="401BF7D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Merge w:val="restart"/>
          </w:tcPr>
          <w:p w14:paraId="0C00344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7EE21F3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43D5881B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D353F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348201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104D1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00D9809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14:paraId="3327FC0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14:paraId="1FFB543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07DB44A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</w:t>
            </w:r>
            <w:r w:rsidRPr="008A2E54">
              <w:rPr>
                <w:rFonts w:ascii="Times New Roman" w:hAnsi="Times New Roman" w:cs="Times New Roman"/>
              </w:rPr>
              <w:lastRenderedPageBreak/>
              <w:t>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1E6458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14:paraId="7A060F5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58857A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14:paraId="6A96F04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741F79" w:rsidRPr="008A2E54" w14:paraId="61CD185D" w14:textId="77777777" w:rsidTr="007C2D60">
        <w:tc>
          <w:tcPr>
            <w:tcW w:w="0" w:type="auto"/>
            <w:vMerge/>
          </w:tcPr>
          <w:p w14:paraId="31E4F71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E81C6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E9656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772C3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E718F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B561F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7B4CD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4C3EC7D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F855BB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 индивидуальной подготовки обучающихся в муниципальном/ региональном/заключительно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м  этапе ВСОШ. </w:t>
            </w:r>
          </w:p>
          <w:p w14:paraId="5A1D83A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95092A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6316191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741F79" w:rsidRPr="008A2E54" w14:paraId="6F361BFD" w14:textId="77777777" w:rsidTr="007C2D60">
        <w:tc>
          <w:tcPr>
            <w:tcW w:w="0" w:type="auto"/>
            <w:vMerge w:val="restart"/>
          </w:tcPr>
          <w:p w14:paraId="142C8A8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Merge w:val="restart"/>
          </w:tcPr>
          <w:p w14:paraId="0BCBB96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2194AC7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5FAA0BD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9959F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C0A900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C43034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E09162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63930A9E" w14:textId="77777777" w:rsidTr="007C2D60">
        <w:tc>
          <w:tcPr>
            <w:tcW w:w="0" w:type="auto"/>
            <w:vMerge w:val="restart"/>
          </w:tcPr>
          <w:p w14:paraId="09DCAC6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71CDB54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7BAFDC1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249BA89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29F65E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815E9F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BBEBE9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A3A238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6C5F0914" w14:textId="77777777" w:rsidTr="007C2D60">
        <w:tc>
          <w:tcPr>
            <w:tcW w:w="0" w:type="auto"/>
            <w:vMerge w:val="restart"/>
          </w:tcPr>
          <w:p w14:paraId="1B0B4C2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Merge w:val="restart"/>
          </w:tcPr>
          <w:p w14:paraId="1B755E9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Разработанность </w:t>
            </w:r>
            <w:r w:rsidRPr="008A2E54">
              <w:rPr>
                <w:rFonts w:ascii="Times New Roman" w:hAnsi="Times New Roman" w:cs="Times New Roman"/>
              </w:rPr>
              <w:lastRenderedPageBreak/>
              <w:t>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00B9B7D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Разработаны </w:t>
            </w:r>
            <w:r w:rsidRPr="008A2E54">
              <w:rPr>
                <w:rFonts w:ascii="Times New Roman" w:hAnsi="Times New Roman" w:cs="Times New Roman"/>
              </w:rPr>
              <w:lastRenderedPageBreak/>
              <w:t>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6FCDB04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40F08E7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Магистральное </w:t>
            </w:r>
            <w:r w:rsidRPr="008A2E54">
              <w:rPr>
                <w:rFonts w:ascii="Times New Roman" w:hAnsi="Times New Roman" w:cs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14:paraId="6795C47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 w:rsidRPr="008A2E54">
              <w:rPr>
                <w:rFonts w:ascii="Times New Roman" w:hAnsi="Times New Roman" w:cs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79FF32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3F45A1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353B3E1B" w14:textId="77777777" w:rsidTr="007C2D60">
        <w:tc>
          <w:tcPr>
            <w:tcW w:w="0" w:type="auto"/>
            <w:vMerge w:val="restart"/>
          </w:tcPr>
          <w:p w14:paraId="14EC2B1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433D0D1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182CAE2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14:paraId="05221D3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C74A9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084DED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464C39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08B0D65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</w:t>
            </w:r>
            <w:r w:rsidRPr="008A2E54">
              <w:rPr>
                <w:rFonts w:ascii="Times New Roman" w:hAnsi="Times New Roman" w:cs="Times New Roman"/>
              </w:rPr>
              <w:lastRenderedPageBreak/>
              <w:t>помощи обучающимся с ОВЗ, с инвалидностью.</w:t>
            </w:r>
          </w:p>
          <w:p w14:paraId="031AC66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741F79" w:rsidRPr="008A2E54" w14:paraId="542ED862" w14:textId="77777777" w:rsidTr="007C2D60">
        <w:tc>
          <w:tcPr>
            <w:tcW w:w="0" w:type="auto"/>
            <w:vMerge/>
          </w:tcPr>
          <w:p w14:paraId="3CCA6AF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C76C92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40F5F7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CCF307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8297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ED71D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33E65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14:paraId="2D18972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14:paraId="236AD30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741F79" w:rsidRPr="008A2E54" w14:paraId="5BE66C2E" w14:textId="77777777" w:rsidTr="007C2D60">
        <w:tc>
          <w:tcPr>
            <w:tcW w:w="0" w:type="auto"/>
            <w:vMerge w:val="restart"/>
          </w:tcPr>
          <w:p w14:paraId="243018D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6434F55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Программно-методическое обеспечение обучения и воспитания по федеральным </w:t>
            </w:r>
            <w:r w:rsidRPr="008A2E54">
              <w:rPr>
                <w:rFonts w:ascii="Times New Roman" w:hAnsi="Times New Roman" w:cs="Times New Roman"/>
              </w:rPr>
              <w:lastRenderedPageBreak/>
              <w:t>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5EB629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0D624A1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EC06E1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74BD16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</w:t>
            </w:r>
            <w:r w:rsidRPr="008A2E54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2AE2C7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Отсутствие контроля за разработкой адаптированных основных общеобразовательных </w:t>
            </w:r>
            <w:r w:rsidRPr="008A2E54">
              <w:rPr>
                <w:rFonts w:ascii="Times New Roman" w:hAnsi="Times New Roman" w:cs="Times New Roman"/>
              </w:rPr>
              <w:lastRenderedPageBreak/>
              <w:t>программ в ОО.</w:t>
            </w:r>
          </w:p>
        </w:tc>
        <w:tc>
          <w:tcPr>
            <w:tcW w:w="0" w:type="auto"/>
          </w:tcPr>
          <w:p w14:paraId="6EECEAA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Разработатка адаптированных основных общеобразовательных программ.</w:t>
            </w:r>
          </w:p>
          <w:p w14:paraId="11F4156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</w:t>
            </w:r>
            <w:r w:rsidRPr="008A2E54">
              <w:rPr>
                <w:rFonts w:ascii="Times New Roman" w:hAnsi="Times New Roman" w:cs="Times New Roman"/>
              </w:rPr>
              <w:lastRenderedPageBreak/>
              <w:t>административного контроля.</w:t>
            </w:r>
          </w:p>
        </w:tc>
      </w:tr>
      <w:tr w:rsidR="00741F79" w:rsidRPr="008A2E54" w14:paraId="679FA714" w14:textId="77777777" w:rsidTr="007C2D60">
        <w:tc>
          <w:tcPr>
            <w:tcW w:w="0" w:type="auto"/>
            <w:vMerge/>
          </w:tcPr>
          <w:p w14:paraId="31D1176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7B731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FB9E7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6FBE66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8C37BE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74148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440B7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2B794D8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741F79" w:rsidRPr="008A2E54" w14:paraId="741E801E" w14:textId="77777777" w:rsidTr="007C2D60">
        <w:tc>
          <w:tcPr>
            <w:tcW w:w="0" w:type="auto"/>
            <w:vMerge w:val="restart"/>
          </w:tcPr>
          <w:p w14:paraId="72D99A3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Merge w:val="restart"/>
          </w:tcPr>
          <w:p w14:paraId="20FDCB5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информационной </w:t>
            </w:r>
            <w:r w:rsidRPr="008A2E54">
              <w:rPr>
                <w:rFonts w:ascii="Times New Roman" w:hAnsi="Times New Roman" w:cs="Times New Roman"/>
              </w:rPr>
              <w:lastRenderedPageBreak/>
              <w:t>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436E3AE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Отдельные публикации на </w:t>
            </w:r>
            <w:r w:rsidRPr="008A2E54">
              <w:rPr>
                <w:rFonts w:ascii="Times New Roman" w:hAnsi="Times New Roman" w:cs="Times New Roman"/>
              </w:rPr>
              <w:lastRenderedPageBreak/>
              <w:t>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14:paraId="76D633D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128E9D7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8A2E54">
              <w:rPr>
                <w:rFonts w:ascii="Times New Roman" w:hAnsi="Times New Roman" w:cs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14:paraId="043C7FA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Обеспечение условий для </w:t>
            </w:r>
            <w:r w:rsidRPr="008A2E54">
              <w:rPr>
                <w:rFonts w:ascii="Times New Roman" w:hAnsi="Times New Roman" w:cs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FFB03B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Недостаточный уровень </w:t>
            </w:r>
            <w:r w:rsidRPr="008A2E54">
              <w:rPr>
                <w:rFonts w:ascii="Times New Roman" w:hAnsi="Times New Roman" w:cs="Times New Roman"/>
              </w:rPr>
              <w:lastRenderedPageBreak/>
              <w:t>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7BC949B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Обеспечение информационной открытости,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741F79" w:rsidRPr="008A2E54" w14:paraId="573F4FCD" w14:textId="77777777" w:rsidTr="007C2D60">
        <w:tc>
          <w:tcPr>
            <w:tcW w:w="0" w:type="auto"/>
            <w:vMerge/>
          </w:tcPr>
          <w:p w14:paraId="5126026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36D48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831D5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509B9E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2E5D5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AC08F5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475B7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административного контроля обеспечения информационной открытости, </w:t>
            </w:r>
            <w:r w:rsidRPr="008A2E54">
              <w:rPr>
                <w:rFonts w:ascii="Times New Roman" w:hAnsi="Times New Roman" w:cs="Times New Roman"/>
              </w:rPr>
              <w:lastRenderedPageBreak/>
              <w:t>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548D994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</w:t>
            </w:r>
            <w:r w:rsidRPr="008A2E54">
              <w:rPr>
                <w:rFonts w:ascii="Times New Roman" w:hAnsi="Times New Roman" w:cs="Times New Roman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741F79" w:rsidRPr="008A2E54" w14:paraId="65C90D0D" w14:textId="77777777" w:rsidTr="007C2D60">
        <w:tc>
          <w:tcPr>
            <w:tcW w:w="0" w:type="auto"/>
            <w:vMerge w:val="restart"/>
          </w:tcPr>
          <w:p w14:paraId="32E55F1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247DB34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0552531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14:paraId="4249DBE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6867BF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04DC7E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2FA023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1C32EA8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685BA63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14:paraId="1F03704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Осуществление контроля за своевременным обеспечением учебниками и учебно-дидактическими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</w:p>
          <w:p w14:paraId="61F742C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741F79" w:rsidRPr="008A2E54" w14:paraId="7D538F6A" w14:textId="77777777" w:rsidTr="007C2D60">
        <w:tc>
          <w:tcPr>
            <w:tcW w:w="0" w:type="auto"/>
            <w:vMerge w:val="restart"/>
          </w:tcPr>
          <w:p w14:paraId="6D06A0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323E08F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10E9FC2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0" w:type="auto"/>
            <w:vMerge w:val="restart"/>
          </w:tcPr>
          <w:p w14:paraId="7B7B9F5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09C9C6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329067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7EAD8E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078FFA8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398BA49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3D36765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мест (при наличии в общеобразовательной </w:t>
            </w:r>
            <w:r w:rsidRPr="008A2E54">
              <w:rPr>
                <w:rFonts w:ascii="Times New Roman" w:hAnsi="Times New Roman" w:cs="Times New Roman"/>
              </w:rPr>
              <w:lastRenderedPageBreak/>
              <w:t>организации обучающихся с ОВЗ, с инвалидностью)</w:t>
            </w:r>
          </w:p>
          <w:p w14:paraId="6D66017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741F79" w:rsidRPr="008A2E54" w14:paraId="088D2DD4" w14:textId="77777777" w:rsidTr="007C2D60">
        <w:tc>
          <w:tcPr>
            <w:tcW w:w="0" w:type="auto"/>
            <w:vMerge w:val="restart"/>
          </w:tcPr>
          <w:p w14:paraId="09B1DD8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078B6B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0AA49B4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67E5972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DE3D0D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7D07C2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4371A1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EFBF5E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335F81CA" w14:textId="77777777" w:rsidTr="007C2D60">
        <w:tc>
          <w:tcPr>
            <w:tcW w:w="0" w:type="auto"/>
            <w:vMerge w:val="restart"/>
          </w:tcPr>
          <w:p w14:paraId="2B23C5B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1665604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14:paraId="4A2A5A1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14:paraId="55D0117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A3A0A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FBCF96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FB9586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8091A0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6433079E" w14:textId="77777777" w:rsidTr="007C2D60">
        <w:tc>
          <w:tcPr>
            <w:tcW w:w="0" w:type="auto"/>
            <w:vMerge w:val="restart"/>
          </w:tcPr>
          <w:p w14:paraId="7202F3F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7656B69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Трансляция опыта образовательной организации в вопросах образования обучающихся с ОВЗ, с инвалидностью на семинарах, тренингах, конференциях и иных </w:t>
            </w:r>
            <w:r w:rsidRPr="008A2E54">
              <w:rPr>
                <w:rFonts w:ascii="Times New Roman" w:hAnsi="Times New Roman" w:cs="Times New Roman"/>
              </w:rPr>
              <w:lastRenderedPageBreak/>
              <w:t>мероприятиях</w:t>
            </w:r>
          </w:p>
        </w:tc>
        <w:tc>
          <w:tcPr>
            <w:tcW w:w="0" w:type="auto"/>
            <w:vMerge w:val="restart"/>
          </w:tcPr>
          <w:p w14:paraId="77A82AA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09793A7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AC57D9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56FDBD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 w:rsidRPr="008A2E54">
              <w:rPr>
                <w:rFonts w:ascii="Times New Roman" w:hAnsi="Times New Roman" w:cs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14:paraId="3F5122E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трансляции опыта в вопросах образования </w:t>
            </w:r>
            <w:r w:rsidRPr="008A2E54">
              <w:rPr>
                <w:rFonts w:ascii="Times New Roman" w:hAnsi="Times New Roman" w:cs="Times New Roman"/>
              </w:rPr>
              <w:lastRenderedPageBreak/>
              <w:t>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26B54F1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 xml:space="preserve"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</w:t>
            </w:r>
            <w:r w:rsidRPr="008A2E54">
              <w:rPr>
                <w:rFonts w:ascii="Times New Roman" w:hAnsi="Times New Roman" w:cs="Times New Roman"/>
              </w:rPr>
              <w:lastRenderedPageBreak/>
              <w:t>инвалидностью.</w:t>
            </w:r>
          </w:p>
          <w:p w14:paraId="14A8D8C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2C917B4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</w:t>
            </w:r>
            <w:r w:rsidRPr="008A2E54">
              <w:rPr>
                <w:rFonts w:ascii="Times New Roman" w:hAnsi="Times New Roman" w:cs="Times New Roman"/>
              </w:rPr>
              <w:lastRenderedPageBreak/>
              <w:t>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741F79" w:rsidRPr="008A2E54" w14:paraId="40FFACA1" w14:textId="77777777" w:rsidTr="007C2D60">
        <w:tc>
          <w:tcPr>
            <w:tcW w:w="0" w:type="auto"/>
            <w:vMerge w:val="restart"/>
          </w:tcPr>
          <w:p w14:paraId="14B8146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74F3DC1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4A4EE69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4FF154D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84FE2F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BC20B8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4E41C52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35A4CA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390765AC" w14:textId="77777777" w:rsidTr="007C2D60">
        <w:tc>
          <w:tcPr>
            <w:tcW w:w="0" w:type="auto"/>
            <w:vMerge w:val="restart"/>
          </w:tcPr>
          <w:p w14:paraId="2B8E6EC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123BF34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</w:t>
            </w:r>
            <w:r w:rsidRPr="008A2E54">
              <w:rPr>
                <w:rFonts w:ascii="Times New Roman" w:hAnsi="Times New Roman" w:cs="Times New Roman"/>
              </w:rPr>
              <w:lastRenderedPageBreak/>
              <w:t>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20EFB1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268786C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49BD0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FE4CB3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075506D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F49510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215B8247" w14:textId="77777777" w:rsidTr="007C2D60">
        <w:tc>
          <w:tcPr>
            <w:tcW w:w="0" w:type="auto"/>
            <w:vMerge w:val="restart"/>
          </w:tcPr>
          <w:p w14:paraId="6BD44FA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4B0171A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1172947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14:paraId="73B5C5C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F70965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D4472F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05FBC5D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14:paraId="26E103C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корпоративного обучения школьной команды. </w:t>
            </w:r>
          </w:p>
        </w:tc>
      </w:tr>
      <w:tr w:rsidR="00741F79" w:rsidRPr="008A2E54" w14:paraId="7C845D0C" w14:textId="77777777" w:rsidTr="007C2D60">
        <w:tc>
          <w:tcPr>
            <w:tcW w:w="0" w:type="auto"/>
            <w:vMerge/>
          </w:tcPr>
          <w:p w14:paraId="4EA1971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82F0BA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FDED08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F269C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D049D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AC809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CDD40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14:paraId="374C131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741F79" w:rsidRPr="008A2E54" w14:paraId="3D1DFAAB" w14:textId="77777777" w:rsidTr="007C2D60">
        <w:tc>
          <w:tcPr>
            <w:tcW w:w="0" w:type="auto"/>
            <w:vMerge/>
          </w:tcPr>
          <w:p w14:paraId="7CF2887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F697D9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04E8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4AB3E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E3697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5128C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966FD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14:paraId="4D4DC6F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14:paraId="3BD6406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14:paraId="257281D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программы профилактики деструктивного </w:t>
            </w:r>
            <w:r w:rsidRPr="008A2E54">
              <w:rPr>
                <w:rFonts w:ascii="Times New Roman" w:hAnsi="Times New Roman" w:cs="Times New Roman"/>
              </w:rPr>
              <w:lastRenderedPageBreak/>
              <w:t>поведения подростков.</w:t>
            </w:r>
          </w:p>
          <w:p w14:paraId="34ED0D8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14:paraId="052D7CE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741F79" w:rsidRPr="008A2E54" w14:paraId="042D70E2" w14:textId="77777777" w:rsidTr="007C2D60">
        <w:tc>
          <w:tcPr>
            <w:tcW w:w="0" w:type="auto"/>
            <w:vMerge w:val="restart"/>
          </w:tcPr>
          <w:p w14:paraId="42264DE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14:paraId="5287AAA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39AB90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14:paraId="05C70CA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03E2C2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C2FBB5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E31D74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14:paraId="191CE29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ознакомления педколлектива с нормами СанПин.</w:t>
            </w:r>
          </w:p>
        </w:tc>
      </w:tr>
      <w:tr w:rsidR="00741F79" w:rsidRPr="008A2E54" w14:paraId="5F67D46B" w14:textId="77777777" w:rsidTr="007C2D60">
        <w:tc>
          <w:tcPr>
            <w:tcW w:w="0" w:type="auto"/>
            <w:vMerge/>
          </w:tcPr>
          <w:p w14:paraId="5E50402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7B9FEE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574722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4C2FA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CC688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D263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4B6CC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14:paraId="4698650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741F79" w:rsidRPr="008A2E54" w14:paraId="5388A865" w14:textId="77777777" w:rsidTr="007C2D60">
        <w:tc>
          <w:tcPr>
            <w:tcW w:w="0" w:type="auto"/>
            <w:vMerge/>
          </w:tcPr>
          <w:p w14:paraId="2D4CECC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B247B4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9B90E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8134DB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799C7E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9732B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80DCE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14:paraId="1AA8A9D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741F79" w:rsidRPr="008A2E54" w14:paraId="2B9219FB" w14:textId="77777777" w:rsidTr="007C2D60">
        <w:tc>
          <w:tcPr>
            <w:tcW w:w="0" w:type="auto"/>
            <w:vMerge/>
          </w:tcPr>
          <w:p w14:paraId="3CB11E3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1E19A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6F964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8407C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C2C495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078BB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86D86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14:paraId="1628856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единой программы здоровьесбережения, с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включением необходимых разделов и учетом норм СанПиН. </w:t>
            </w:r>
          </w:p>
        </w:tc>
      </w:tr>
      <w:tr w:rsidR="00741F79" w:rsidRPr="008A2E54" w14:paraId="3D520968" w14:textId="77777777" w:rsidTr="007C2D60">
        <w:tc>
          <w:tcPr>
            <w:tcW w:w="0" w:type="auto"/>
            <w:vMerge w:val="restart"/>
          </w:tcPr>
          <w:p w14:paraId="1EFB850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14:paraId="322C3FE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669B73C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4B484DB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C59CC4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BFEB06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4C2863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A385D5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7EF9F31F" w14:textId="77777777" w:rsidTr="007C2D60">
        <w:tc>
          <w:tcPr>
            <w:tcW w:w="0" w:type="auto"/>
            <w:vMerge w:val="restart"/>
          </w:tcPr>
          <w:p w14:paraId="0F3FAA2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186E9B8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6651D80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6CD91E5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06CF5D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F20596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711A60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6B1AE81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24728E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41F79" w:rsidRPr="008A2E54" w14:paraId="4718B079" w14:textId="77777777" w:rsidTr="007C2D60">
        <w:tc>
          <w:tcPr>
            <w:tcW w:w="0" w:type="auto"/>
            <w:vMerge/>
          </w:tcPr>
          <w:p w14:paraId="55F0E31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5452A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6EB52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7280EE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D0922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A84B58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347BB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787C0C5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49F2BAD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прохождения педагогами </w:t>
            </w:r>
            <w:r w:rsidRPr="008A2E54">
              <w:rPr>
                <w:rFonts w:ascii="Times New Roman" w:hAnsi="Times New Roman" w:cs="Times New Roman"/>
              </w:rPr>
              <w:lastRenderedPageBreak/>
              <w:t xml:space="preserve">курсовой подготовки, профессиональной переподготовки; направление выпускников на целевое обучение. </w:t>
            </w:r>
          </w:p>
          <w:p w14:paraId="7FF7237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741F79" w:rsidRPr="008A2E54" w14:paraId="33E34274" w14:textId="77777777" w:rsidTr="007C2D60">
        <w:tc>
          <w:tcPr>
            <w:tcW w:w="0" w:type="auto"/>
            <w:vMerge/>
          </w:tcPr>
          <w:p w14:paraId="1936F1C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E6B86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3E634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D7446E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0D011A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41634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8A2BB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6BBC5A5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741F79" w:rsidRPr="008A2E54" w14:paraId="19FAC49B" w14:textId="77777777" w:rsidTr="007C2D60">
        <w:tc>
          <w:tcPr>
            <w:tcW w:w="0" w:type="auto"/>
            <w:vMerge/>
          </w:tcPr>
          <w:p w14:paraId="30793D7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63822E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A09B0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67B5C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3B57E8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4C3650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074D3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3E299C6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14:paraId="5D6122E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14:paraId="728601A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 w:rsidRPr="008A2E54">
              <w:rPr>
                <w:rFonts w:ascii="Times New Roman" w:hAnsi="Times New Roman" w:cs="Times New Roman"/>
              </w:rPr>
              <w:lastRenderedPageBreak/>
              <w:t>ресурсы).</w:t>
            </w:r>
          </w:p>
        </w:tc>
      </w:tr>
      <w:tr w:rsidR="00741F79" w:rsidRPr="008A2E54" w14:paraId="443C2991" w14:textId="77777777" w:rsidTr="007C2D60">
        <w:tc>
          <w:tcPr>
            <w:tcW w:w="0" w:type="auto"/>
            <w:vMerge/>
          </w:tcPr>
          <w:p w14:paraId="44552CE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A75A8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949B08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054A8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509456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FB8863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02BBE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34EEB25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741F79" w:rsidRPr="008A2E54" w14:paraId="1D54794D" w14:textId="77777777" w:rsidTr="007C2D60">
        <w:tc>
          <w:tcPr>
            <w:tcW w:w="0" w:type="auto"/>
            <w:vMerge/>
          </w:tcPr>
          <w:p w14:paraId="53136C7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35652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75708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6B37E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4C3D4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9D6EA7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EE8B4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0E6158B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47943F7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741F79" w:rsidRPr="008A2E54" w14:paraId="26CEA479" w14:textId="77777777" w:rsidTr="007C2D60">
        <w:tc>
          <w:tcPr>
            <w:tcW w:w="0" w:type="auto"/>
            <w:vMerge w:val="restart"/>
          </w:tcPr>
          <w:p w14:paraId="4CBE3F1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3988019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31B1F7B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1378021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DF5F0F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F2948A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DD53FA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F7D5B8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0B75EB6B" w14:textId="77777777" w:rsidTr="007C2D60">
        <w:tc>
          <w:tcPr>
            <w:tcW w:w="0" w:type="auto"/>
            <w:vMerge w:val="restart"/>
          </w:tcPr>
          <w:p w14:paraId="60888B6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7157BE6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14:paraId="4E30A87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3BBCEEC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A20E53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B064D2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BCB2A7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3C28C16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0290E38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741F79" w:rsidRPr="008A2E54" w14:paraId="0E13A939" w14:textId="77777777" w:rsidTr="007C2D60">
        <w:tc>
          <w:tcPr>
            <w:tcW w:w="0" w:type="auto"/>
            <w:vMerge/>
          </w:tcPr>
          <w:p w14:paraId="45D529E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DB4B4E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88D15D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78B2EE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93E37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89E38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EAC50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76966C1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14:paraId="03BDD5E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14:paraId="24C391B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сообщества обучающихся и педагогических работников.</w:t>
            </w:r>
          </w:p>
          <w:p w14:paraId="7DBA56B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14:paraId="709ED6D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14:paraId="18A5073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741F79" w:rsidRPr="008A2E54" w14:paraId="737817FD" w14:textId="77777777" w:rsidTr="007C2D60">
        <w:tc>
          <w:tcPr>
            <w:tcW w:w="0" w:type="auto"/>
            <w:vMerge/>
          </w:tcPr>
          <w:p w14:paraId="234F9F1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95FAD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C59FC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C8FE85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7D22BC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E62BA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25DF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50F8CA5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741F79" w:rsidRPr="008A2E54" w14:paraId="72C8F7DA" w14:textId="77777777" w:rsidTr="007C2D60">
        <w:tc>
          <w:tcPr>
            <w:tcW w:w="0" w:type="auto"/>
            <w:vMerge/>
          </w:tcPr>
          <w:p w14:paraId="613D4CA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7B38E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61009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60E1A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BD5EA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E4A26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3727A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0CFA050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6E9F5D3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41F79" w:rsidRPr="008A2E54" w14:paraId="7488D85D" w14:textId="77777777" w:rsidTr="007C2D60">
        <w:tc>
          <w:tcPr>
            <w:tcW w:w="0" w:type="auto"/>
            <w:vMerge/>
          </w:tcPr>
          <w:p w14:paraId="22D9486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4BC5C8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36AC9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87046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BFBE9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DFEF63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38ED5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07F59CB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41F79" w:rsidRPr="008A2E54" w14:paraId="20323A0A" w14:textId="77777777" w:rsidTr="007C2D60">
        <w:tc>
          <w:tcPr>
            <w:tcW w:w="0" w:type="auto"/>
            <w:vMerge/>
          </w:tcPr>
          <w:p w14:paraId="40E14C1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31D6C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908FC0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8BACA0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0E45A4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367844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4A334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2A9E912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741F79" w:rsidRPr="008A2E54" w14:paraId="71D2BAA4" w14:textId="77777777" w:rsidTr="007C2D60">
        <w:tc>
          <w:tcPr>
            <w:tcW w:w="0" w:type="auto"/>
            <w:vMerge w:val="restart"/>
          </w:tcPr>
          <w:p w14:paraId="41E95B1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30574EF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14:paraId="207CADD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6A25408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22A7DA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324138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A0D753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3157672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011DDDC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741F79" w:rsidRPr="008A2E54" w14:paraId="0041AE0E" w14:textId="77777777" w:rsidTr="007C2D60">
        <w:tc>
          <w:tcPr>
            <w:tcW w:w="0" w:type="auto"/>
            <w:vMerge/>
          </w:tcPr>
          <w:p w14:paraId="3C4F161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1081E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5417D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23714B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BE0A1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95BE8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BBAF1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6B38E1F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741F79" w:rsidRPr="008A2E54" w14:paraId="28DC2D07" w14:textId="77777777" w:rsidTr="007C2D60">
        <w:tc>
          <w:tcPr>
            <w:tcW w:w="0" w:type="auto"/>
            <w:vMerge/>
          </w:tcPr>
          <w:p w14:paraId="72BF032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E91EF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553D7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723313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237C3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861527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8A6D06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29568A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741F79" w:rsidRPr="008A2E54" w14:paraId="33BAD409" w14:textId="77777777" w:rsidTr="007C2D60">
        <w:tc>
          <w:tcPr>
            <w:tcW w:w="0" w:type="auto"/>
            <w:vMerge/>
          </w:tcPr>
          <w:p w14:paraId="21B82A0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31292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03C7F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1BBEB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70B78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3E1E6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20EC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4C291B5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600B7CA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741F79" w:rsidRPr="008A2E54" w14:paraId="5CC909C8" w14:textId="77777777" w:rsidTr="007C2D60">
        <w:tc>
          <w:tcPr>
            <w:tcW w:w="0" w:type="auto"/>
            <w:vMerge w:val="restart"/>
          </w:tcPr>
          <w:p w14:paraId="2165394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Merge w:val="restart"/>
          </w:tcPr>
          <w:p w14:paraId="43535B1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6FDA7CA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2BEE450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EDAF65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128FE1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CA8585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1523DA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2B14ECB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41F79" w:rsidRPr="008A2E54" w14:paraId="5206444C" w14:textId="77777777" w:rsidTr="007C2D60">
        <w:tc>
          <w:tcPr>
            <w:tcW w:w="0" w:type="auto"/>
            <w:vMerge/>
          </w:tcPr>
          <w:p w14:paraId="2789227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FAE1E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BA269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968A6A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CF6A6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631E1A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AAEE2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27E4AB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741F79" w:rsidRPr="008A2E54" w14:paraId="65A6E685" w14:textId="77777777" w:rsidTr="007C2D60">
        <w:tc>
          <w:tcPr>
            <w:tcW w:w="0" w:type="auto"/>
            <w:vMerge/>
          </w:tcPr>
          <w:p w14:paraId="5576F95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476C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2875A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E37B02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6D085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6E561A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DFDCB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7F2265C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741F79" w:rsidRPr="008A2E54" w14:paraId="2859DC9C" w14:textId="77777777" w:rsidTr="007C2D60">
        <w:tc>
          <w:tcPr>
            <w:tcW w:w="0" w:type="auto"/>
            <w:vMerge/>
          </w:tcPr>
          <w:p w14:paraId="4EE65FB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6F3FDA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956AC4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D1C446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794C7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876F5F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C6562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71E2E43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41F79" w:rsidRPr="008A2E54" w14:paraId="150A7468" w14:textId="77777777" w:rsidTr="007C2D60">
        <w:tc>
          <w:tcPr>
            <w:tcW w:w="0" w:type="auto"/>
            <w:vMerge/>
          </w:tcPr>
          <w:p w14:paraId="1A71233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160C6F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BD4D8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548B3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6E7BF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095FC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03E76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41D149D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741F79" w:rsidRPr="008A2E54" w14:paraId="0766C4A9" w14:textId="77777777" w:rsidTr="007C2D60">
        <w:tc>
          <w:tcPr>
            <w:tcW w:w="0" w:type="auto"/>
            <w:vMerge w:val="restart"/>
          </w:tcPr>
          <w:p w14:paraId="4D206F3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70570B4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5658D0D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14:paraId="2851133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95BCF0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222C89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B7527E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14:paraId="0888E93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741F79" w:rsidRPr="008A2E54" w14:paraId="70CB8EC6" w14:textId="77777777" w:rsidTr="007C2D60">
        <w:tc>
          <w:tcPr>
            <w:tcW w:w="0" w:type="auto"/>
            <w:vMerge/>
          </w:tcPr>
          <w:p w14:paraId="0C93424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862E1E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805C2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5B9E0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CA614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03193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EA475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14:paraId="7EBEB21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14:paraId="74C2D0A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741F79" w:rsidRPr="008A2E54" w14:paraId="27D64867" w14:textId="77777777" w:rsidTr="007C2D60">
        <w:tc>
          <w:tcPr>
            <w:tcW w:w="0" w:type="auto"/>
            <w:vMerge/>
          </w:tcPr>
          <w:p w14:paraId="4C3148B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BFD8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E9D9D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95611F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5FD533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6DDD9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D9B7E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0A70E38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мониторинга интересов, потребностей, индивидуальных возможностей и склонностей обучающихся. </w:t>
            </w:r>
          </w:p>
        </w:tc>
      </w:tr>
      <w:tr w:rsidR="00741F79" w:rsidRPr="008A2E54" w14:paraId="16DD6E2A" w14:textId="77777777" w:rsidTr="007C2D60">
        <w:tc>
          <w:tcPr>
            <w:tcW w:w="0" w:type="auto"/>
            <w:vMerge/>
          </w:tcPr>
          <w:p w14:paraId="62A4696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6BF03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FEBC52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F81C9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36DFDD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AFD5E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AEE77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19F2E8E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741F79" w:rsidRPr="008A2E54" w14:paraId="025E77CC" w14:textId="77777777" w:rsidTr="007C2D60">
        <w:tc>
          <w:tcPr>
            <w:tcW w:w="0" w:type="auto"/>
            <w:vMerge/>
          </w:tcPr>
          <w:p w14:paraId="47D7F3F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2B7E34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3965D9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A90C13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52567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CCF9F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9F2D0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6E90839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14:paraId="391554A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41F79" w:rsidRPr="008A2E54" w14:paraId="1C174BEC" w14:textId="77777777" w:rsidTr="007C2D60">
        <w:tc>
          <w:tcPr>
            <w:tcW w:w="0" w:type="auto"/>
            <w:vMerge/>
          </w:tcPr>
          <w:p w14:paraId="7D2685C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E6233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E2E21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70904D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0AAC0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4775EA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7787D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5EA2DBC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педагога.  </w:t>
            </w:r>
          </w:p>
          <w:p w14:paraId="28D5721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1F87140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41F79" w:rsidRPr="008A2E54" w14:paraId="327E9654" w14:textId="77777777" w:rsidTr="007C2D60">
        <w:tc>
          <w:tcPr>
            <w:tcW w:w="0" w:type="auto"/>
            <w:vMerge/>
          </w:tcPr>
          <w:p w14:paraId="44C8633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694187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A7A758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FA902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57934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E041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3364C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14:paraId="09ACFE4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4CA4C72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687A2F8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741F79" w:rsidRPr="008A2E54" w14:paraId="423A6768" w14:textId="77777777" w:rsidTr="007C2D60">
        <w:tc>
          <w:tcPr>
            <w:tcW w:w="0" w:type="auto"/>
            <w:vMerge/>
          </w:tcPr>
          <w:p w14:paraId="3D59DC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5F6A2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6785DE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2B6DA1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DA155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70F0F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D9D99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14:paraId="237DAB8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14:paraId="272B52C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4413A79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4110F2A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741F79" w:rsidRPr="008A2E54" w14:paraId="19D25B8E" w14:textId="77777777" w:rsidTr="007C2D60">
        <w:tc>
          <w:tcPr>
            <w:tcW w:w="0" w:type="auto"/>
            <w:vMerge/>
          </w:tcPr>
          <w:p w14:paraId="559DE01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AAADF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2E1C8B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ADE978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672D7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47326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645D2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44555CB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741F79" w:rsidRPr="008A2E54" w14:paraId="15E727AB" w14:textId="77777777" w:rsidTr="007C2D60">
        <w:tc>
          <w:tcPr>
            <w:tcW w:w="0" w:type="auto"/>
            <w:vMerge w:val="restart"/>
          </w:tcPr>
          <w:p w14:paraId="360F1B3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7C941BD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58FDFC6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14:paraId="22C8AC8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8E5D0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B92B32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14:paraId="45F0879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378E4ED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14:paraId="6973AE0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741F79" w:rsidRPr="008A2E54" w14:paraId="3DB6B1DF" w14:textId="77777777" w:rsidTr="007C2D60">
        <w:tc>
          <w:tcPr>
            <w:tcW w:w="0" w:type="auto"/>
            <w:vMerge/>
          </w:tcPr>
          <w:p w14:paraId="5FE993A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D240E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11234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83459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109F4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BC0C5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3318E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364E92D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14:paraId="7F64C5F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580B1F2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741F79" w:rsidRPr="008A2E54" w14:paraId="0E6807B5" w14:textId="77777777" w:rsidTr="007C2D60">
        <w:tc>
          <w:tcPr>
            <w:tcW w:w="0" w:type="auto"/>
            <w:vMerge/>
          </w:tcPr>
          <w:p w14:paraId="24D2934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68C76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7B6DEF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9458B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F1C13C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2EEAE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F7138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46B44FD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741F79" w:rsidRPr="008A2E54" w14:paraId="292C67F0" w14:textId="77777777" w:rsidTr="007C2D60">
        <w:tc>
          <w:tcPr>
            <w:tcW w:w="0" w:type="auto"/>
            <w:vMerge/>
          </w:tcPr>
          <w:p w14:paraId="47FC765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55657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62248F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C570C0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75DEA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ECAD9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CBBD9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0B36086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14:paraId="32EC2AA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41F79" w:rsidRPr="008A2E54" w14:paraId="13EDD576" w14:textId="77777777" w:rsidTr="007C2D60">
        <w:tc>
          <w:tcPr>
            <w:tcW w:w="0" w:type="auto"/>
            <w:vMerge/>
          </w:tcPr>
          <w:p w14:paraId="279C28E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DAAB3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E65F4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FE0FC0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319A5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FA065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D22D8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2E2A039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педагога.  </w:t>
            </w:r>
          </w:p>
          <w:p w14:paraId="1CD8866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9A81ED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01B4E62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41F79" w:rsidRPr="008A2E54" w14:paraId="67ED5902" w14:textId="77777777" w:rsidTr="007C2D60">
        <w:tc>
          <w:tcPr>
            <w:tcW w:w="0" w:type="auto"/>
            <w:vMerge/>
          </w:tcPr>
          <w:p w14:paraId="2622D64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1842EE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709039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DC0C0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7C738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C1D31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CBBF3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4172B09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741F79" w:rsidRPr="008A2E54" w14:paraId="1B994E4D" w14:textId="77777777" w:rsidTr="007C2D60">
        <w:tc>
          <w:tcPr>
            <w:tcW w:w="0" w:type="auto"/>
            <w:vMerge/>
          </w:tcPr>
          <w:p w14:paraId="177C9ED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E71E7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787713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20F7CE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738C5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80BEF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E3722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4C9F361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14:paraId="12EA9D6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4DA4F66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4C8D5E3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6663BEB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741F79" w:rsidRPr="008A2E54" w14:paraId="22160F47" w14:textId="77777777" w:rsidTr="007C2D60">
        <w:tc>
          <w:tcPr>
            <w:tcW w:w="0" w:type="auto"/>
            <w:vMerge w:val="restart"/>
          </w:tcPr>
          <w:p w14:paraId="635D9A3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18F128D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76B7735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76D0271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A78ABF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2692FD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14:paraId="485E200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5DFF985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педагога.  </w:t>
            </w:r>
          </w:p>
          <w:p w14:paraId="3185103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58CCAF9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14:paraId="3F789C2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14:paraId="110C5B4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741F79" w:rsidRPr="008A2E54" w14:paraId="210C60FA" w14:textId="77777777" w:rsidTr="007C2D60">
        <w:tc>
          <w:tcPr>
            <w:tcW w:w="0" w:type="auto"/>
            <w:vMerge/>
          </w:tcPr>
          <w:p w14:paraId="4354ECE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108EF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4A678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B72D4A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F53E08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D8A1A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BEA05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01A228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14:paraId="75ABE86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5F00140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41F79" w:rsidRPr="008A2E54" w14:paraId="413BDB37" w14:textId="77777777" w:rsidTr="007C2D60">
        <w:tc>
          <w:tcPr>
            <w:tcW w:w="0" w:type="auto"/>
            <w:vMerge/>
          </w:tcPr>
          <w:p w14:paraId="72F11EE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73B53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077E8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C8ED6B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D00F1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EE07CE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24EB6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5466E84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0AEA48F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58FEA6D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3C526D6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41F79" w:rsidRPr="008A2E54" w14:paraId="0853EA38" w14:textId="77777777" w:rsidTr="007C2D60">
        <w:tc>
          <w:tcPr>
            <w:tcW w:w="0" w:type="auto"/>
            <w:vMerge/>
          </w:tcPr>
          <w:p w14:paraId="30559BC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470AF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7CC3D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717FE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4452E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52D322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EA9C0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30715EF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741F79" w:rsidRPr="008A2E54" w14:paraId="786ACDBB" w14:textId="77777777" w:rsidTr="007C2D60">
        <w:tc>
          <w:tcPr>
            <w:tcW w:w="0" w:type="auto"/>
            <w:vMerge/>
          </w:tcPr>
          <w:p w14:paraId="164D0F5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551F11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399F41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34F05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F4197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8827D8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16182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77A8886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178585C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741F79" w:rsidRPr="008A2E54" w14:paraId="74B52079" w14:textId="77777777" w:rsidTr="007C2D60">
        <w:tc>
          <w:tcPr>
            <w:tcW w:w="0" w:type="auto"/>
            <w:vMerge/>
          </w:tcPr>
          <w:p w14:paraId="34636AF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0BF65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F5B1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AA79C8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2C81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6DBD5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047EE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1D86344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409023A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41F79" w:rsidRPr="008A2E54" w14:paraId="05988010" w14:textId="77777777" w:rsidTr="007C2D60">
        <w:tc>
          <w:tcPr>
            <w:tcW w:w="0" w:type="auto"/>
            <w:vMerge/>
          </w:tcPr>
          <w:p w14:paraId="63ABBB7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E449C3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92A338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308002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4FA11B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8873D0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3D065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0B2823E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1DF6EE0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14:paraId="25172FF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41F79" w:rsidRPr="008A2E54" w14:paraId="33AC0D51" w14:textId="77777777" w:rsidTr="007C2D60">
        <w:tc>
          <w:tcPr>
            <w:tcW w:w="0" w:type="auto"/>
            <w:vMerge/>
          </w:tcPr>
          <w:p w14:paraId="46758B0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664562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248F2B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95838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E3622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3394E1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7636C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2A20496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741F79" w:rsidRPr="008A2E54" w14:paraId="5CD4C1A0" w14:textId="77777777" w:rsidTr="007C2D60">
        <w:tc>
          <w:tcPr>
            <w:tcW w:w="0" w:type="auto"/>
            <w:vMerge w:val="restart"/>
          </w:tcPr>
          <w:p w14:paraId="6A87B8A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73C41C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457C18C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14:paraId="44CEF17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21343E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82068D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E636A0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66E791E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741F79" w:rsidRPr="008A2E54" w14:paraId="335F29B0" w14:textId="77777777" w:rsidTr="007C2D60">
        <w:tc>
          <w:tcPr>
            <w:tcW w:w="0" w:type="auto"/>
            <w:vMerge/>
          </w:tcPr>
          <w:p w14:paraId="6915033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2A65D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92072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42859E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0DAF6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70E32D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C1663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14:paraId="047ABBA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737D923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</w:r>
          </w:p>
        </w:tc>
      </w:tr>
      <w:tr w:rsidR="00741F79" w:rsidRPr="008A2E54" w14:paraId="2930A238" w14:textId="77777777" w:rsidTr="007C2D60">
        <w:tc>
          <w:tcPr>
            <w:tcW w:w="0" w:type="auto"/>
            <w:vMerge/>
          </w:tcPr>
          <w:p w14:paraId="64CF196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0D934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D7D9F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2D2BEF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F4CD7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F7B2FD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E7FEC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362551A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мониторинга участия обучающихся в конкурсах, фестивалях, олимпиадах, конференциях.  </w:t>
            </w:r>
          </w:p>
          <w:p w14:paraId="50B9A90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условий для профессиональной ориентации обучающихся.</w:t>
            </w:r>
          </w:p>
          <w:p w14:paraId="7D96C1C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сообщества обучающихся и педагогических работников.</w:t>
            </w:r>
          </w:p>
          <w:p w14:paraId="1B9473F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обучающихся к участию в конкурсах, фестивалях, олимпиадах, конференциях.  </w:t>
            </w:r>
          </w:p>
        </w:tc>
      </w:tr>
      <w:tr w:rsidR="00741F79" w:rsidRPr="008A2E54" w14:paraId="585B8052" w14:textId="77777777" w:rsidTr="007C2D60">
        <w:tc>
          <w:tcPr>
            <w:tcW w:w="0" w:type="auto"/>
            <w:vMerge/>
          </w:tcPr>
          <w:p w14:paraId="49CC04A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DA568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35474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FFDA79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1362D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C385E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F3F64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6C3C176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741F79" w:rsidRPr="008A2E54" w14:paraId="5D96C5D9" w14:textId="77777777" w:rsidTr="007C2D60">
        <w:tc>
          <w:tcPr>
            <w:tcW w:w="0" w:type="auto"/>
            <w:vMerge/>
          </w:tcPr>
          <w:p w14:paraId="4956ADD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D57179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30246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F1D15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F8165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17D385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E6E7F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145E263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14:paraId="7AED792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14:paraId="034CBCB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31F03DC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687FB75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06A97B9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2EF73AC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741F79" w:rsidRPr="008A2E54" w14:paraId="6E68E326" w14:textId="77777777" w:rsidTr="007C2D60">
        <w:tc>
          <w:tcPr>
            <w:tcW w:w="0" w:type="auto"/>
            <w:vMerge/>
          </w:tcPr>
          <w:p w14:paraId="7C3102B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F418A4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63C72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EDBDD8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3CEBD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D50F35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95277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14:paraId="0618545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741F79" w:rsidRPr="008A2E54" w14:paraId="6EAF9450" w14:textId="77777777" w:rsidTr="007C2D60">
        <w:tc>
          <w:tcPr>
            <w:tcW w:w="0" w:type="auto"/>
            <w:vMerge/>
          </w:tcPr>
          <w:p w14:paraId="48DF1C9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57D8F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2A6F7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A0300D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045405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C2B8A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31BCB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5722D76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741F79" w:rsidRPr="008A2E54" w14:paraId="66D5535D" w14:textId="77777777" w:rsidTr="007C2D60">
        <w:tc>
          <w:tcPr>
            <w:tcW w:w="0" w:type="auto"/>
            <w:vMerge/>
          </w:tcPr>
          <w:p w14:paraId="60D9BCD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2E870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FFE17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E0A5F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24BD07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188657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A9DED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37D7096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педагога. </w:t>
            </w:r>
          </w:p>
          <w:p w14:paraId="4F90240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 </w:t>
            </w:r>
          </w:p>
          <w:p w14:paraId="67C2430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22926FB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741F79" w:rsidRPr="008A2E54" w14:paraId="3F04755E" w14:textId="77777777" w:rsidTr="007C2D60">
        <w:tc>
          <w:tcPr>
            <w:tcW w:w="0" w:type="auto"/>
            <w:vMerge/>
          </w:tcPr>
          <w:p w14:paraId="20EC0F5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1586C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3E031A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ADE61DB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05D0E9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0660D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BE272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71F086C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336EDC4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741F79" w:rsidRPr="008A2E54" w14:paraId="035976C3" w14:textId="77777777" w:rsidTr="007C2D60">
        <w:tc>
          <w:tcPr>
            <w:tcW w:w="0" w:type="auto"/>
            <w:vMerge/>
          </w:tcPr>
          <w:p w14:paraId="2917632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142A3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48786B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49230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6D1C09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7D68D7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FEE16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391B1DD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14:paraId="6053A12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  </w:t>
            </w:r>
          </w:p>
        </w:tc>
      </w:tr>
      <w:tr w:rsidR="00741F79" w:rsidRPr="008A2E54" w14:paraId="2561639F" w14:textId="77777777" w:rsidTr="007C2D60">
        <w:tc>
          <w:tcPr>
            <w:tcW w:w="0" w:type="auto"/>
            <w:vMerge w:val="restart"/>
          </w:tcPr>
          <w:p w14:paraId="1A2DCF6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6A7ACE4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0449540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0C29C4F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7646E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98B83A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14:paraId="4845A4A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32CAB3D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741F79" w:rsidRPr="008A2E54" w14:paraId="64C622D6" w14:textId="77777777" w:rsidTr="007C2D60">
        <w:tc>
          <w:tcPr>
            <w:tcW w:w="0" w:type="auto"/>
            <w:vMerge/>
          </w:tcPr>
          <w:p w14:paraId="2437868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131CD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A49DA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C40214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4A571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FB2E0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225A6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60F2FC4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741F79" w:rsidRPr="008A2E54" w14:paraId="7D7789C9" w14:textId="77777777" w:rsidTr="007C2D60">
        <w:tc>
          <w:tcPr>
            <w:tcW w:w="0" w:type="auto"/>
            <w:vMerge/>
          </w:tcPr>
          <w:p w14:paraId="2033582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CA16B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D6C4C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46B1E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2293B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58A06A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2D5A6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35F119C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741F79" w:rsidRPr="008A2E54" w14:paraId="441E9395" w14:textId="77777777" w:rsidTr="007C2D60">
        <w:tc>
          <w:tcPr>
            <w:tcW w:w="0" w:type="auto"/>
            <w:vMerge/>
          </w:tcPr>
          <w:p w14:paraId="6DEDECB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9E01C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7B6905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CC7F8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440AD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5FF26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E34AA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6FB3144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741F79" w:rsidRPr="008A2E54" w14:paraId="470BB408" w14:textId="77777777" w:rsidTr="007C2D60">
        <w:tc>
          <w:tcPr>
            <w:tcW w:w="0" w:type="auto"/>
            <w:vMerge/>
          </w:tcPr>
          <w:p w14:paraId="64108B3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9BA109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1AD5C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892A1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B20573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BE04D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CC605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3198678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3EC7BCC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0FA1A38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741F79" w:rsidRPr="008A2E54" w14:paraId="31571ED3" w14:textId="77777777" w:rsidTr="007C2D60">
        <w:tc>
          <w:tcPr>
            <w:tcW w:w="0" w:type="auto"/>
            <w:vMerge/>
          </w:tcPr>
          <w:p w14:paraId="27067B0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EA9EF5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4FC0D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A6931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F6675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AA680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65102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2C28C86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339D38B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14:paraId="3196874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76D04F6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3082635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152969C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70CADB9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741F79" w:rsidRPr="008A2E54" w14:paraId="614E34A8" w14:textId="77777777" w:rsidTr="007C2D60">
        <w:tc>
          <w:tcPr>
            <w:tcW w:w="0" w:type="auto"/>
            <w:vMerge/>
          </w:tcPr>
          <w:p w14:paraId="76465EF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4B518A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803F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03654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5131C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EF892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6E035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6283472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741F79" w:rsidRPr="008A2E54" w14:paraId="6246C700" w14:textId="77777777" w:rsidTr="007C2D60">
        <w:tc>
          <w:tcPr>
            <w:tcW w:w="0" w:type="auto"/>
            <w:vMerge w:val="restart"/>
          </w:tcPr>
          <w:p w14:paraId="1046EA6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0B9BFF7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7AA41D9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051128B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E54BBB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3B157C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5807B0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7CFC954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00F8C26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741F79" w:rsidRPr="008A2E54" w14:paraId="133D24E9" w14:textId="77777777" w:rsidTr="007C2D60">
        <w:tc>
          <w:tcPr>
            <w:tcW w:w="0" w:type="auto"/>
            <w:vMerge/>
          </w:tcPr>
          <w:p w14:paraId="504D462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F8A4FB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820123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689F4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B4317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CD9F8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12D52A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22C8FA7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741F79" w:rsidRPr="008A2E54" w14:paraId="4A5BABAA" w14:textId="77777777" w:rsidTr="007C2D60">
        <w:tc>
          <w:tcPr>
            <w:tcW w:w="0" w:type="auto"/>
            <w:vMerge/>
          </w:tcPr>
          <w:p w14:paraId="2BBDC04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86687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63778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EE248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FC33B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5A050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7F7A7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6B8A056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  <w:p w14:paraId="28FE99B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741F79" w:rsidRPr="008A2E54" w14:paraId="23C7F4BA" w14:textId="77777777" w:rsidTr="007C2D60">
        <w:tc>
          <w:tcPr>
            <w:tcW w:w="0" w:type="auto"/>
            <w:vMerge/>
          </w:tcPr>
          <w:p w14:paraId="39D57CB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E1E37C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4F533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394BF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F23FF8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30D90E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7C47E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5CE04BC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741F79" w:rsidRPr="008A2E54" w14:paraId="022EB540" w14:textId="77777777" w:rsidTr="007C2D60">
        <w:tc>
          <w:tcPr>
            <w:tcW w:w="0" w:type="auto"/>
            <w:vMerge/>
          </w:tcPr>
          <w:p w14:paraId="4904387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F7369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F57D3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D1A2B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45B0F8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6EB25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BC6B6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28721AC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 </w:t>
            </w:r>
          </w:p>
          <w:p w14:paraId="3C7AFB0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54FCD2C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741F79" w:rsidRPr="008A2E54" w14:paraId="74E5B1E5" w14:textId="77777777" w:rsidTr="007C2D60">
        <w:tc>
          <w:tcPr>
            <w:tcW w:w="0" w:type="auto"/>
            <w:vMerge w:val="restart"/>
          </w:tcPr>
          <w:p w14:paraId="54EBF80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7B96B24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5F4161A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14:paraId="6A4CD94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13851C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8A743F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3E67B4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0C13F68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741F79" w:rsidRPr="008A2E54" w14:paraId="0856DD25" w14:textId="77777777" w:rsidTr="007C2D60">
        <w:tc>
          <w:tcPr>
            <w:tcW w:w="0" w:type="auto"/>
            <w:vMerge/>
          </w:tcPr>
          <w:p w14:paraId="2AE68D0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9BC787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65646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C9F66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8FF64D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8CBD97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62191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6168B0E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741F79" w:rsidRPr="008A2E54" w14:paraId="7CD986E4" w14:textId="77777777" w:rsidTr="007C2D60">
        <w:tc>
          <w:tcPr>
            <w:tcW w:w="0" w:type="auto"/>
            <w:vMerge/>
          </w:tcPr>
          <w:p w14:paraId="076E7E6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4F4047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5C3B4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5AB17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55FAB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7F2C7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D8EA9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14:paraId="6DAC0F7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741F79" w:rsidRPr="008A2E54" w14:paraId="69B1DF0D" w14:textId="77777777" w:rsidTr="007C2D60">
        <w:tc>
          <w:tcPr>
            <w:tcW w:w="0" w:type="auto"/>
            <w:vMerge/>
          </w:tcPr>
          <w:p w14:paraId="4018CA0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0BF38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8A01E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777A1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E93C4B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5EE335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3547E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6D156AD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741F79" w:rsidRPr="008A2E54" w14:paraId="594B7C16" w14:textId="77777777" w:rsidTr="007C2D60">
        <w:tc>
          <w:tcPr>
            <w:tcW w:w="0" w:type="auto"/>
            <w:vMerge/>
          </w:tcPr>
          <w:p w14:paraId="67C6E13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3BBFA7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84732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41B94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D6D3E5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FD8B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D371C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41C00E1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7FE8A64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14:paraId="1B3FAE3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750A2A7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220D39C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706E7A0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741F79" w:rsidRPr="008A2E54" w14:paraId="419DA16B" w14:textId="77777777" w:rsidTr="007C2D60">
        <w:tc>
          <w:tcPr>
            <w:tcW w:w="0" w:type="auto"/>
            <w:vMerge w:val="restart"/>
          </w:tcPr>
          <w:p w14:paraId="3FE43E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323B745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2DEA6BB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15343ED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05B069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F186B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6E00FF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D279F6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24F75C5A" w14:textId="77777777" w:rsidTr="007C2D60">
        <w:tc>
          <w:tcPr>
            <w:tcW w:w="0" w:type="auto"/>
            <w:vMerge w:val="restart"/>
          </w:tcPr>
          <w:p w14:paraId="5746518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3FB3533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5D8CE36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0FE13D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E4BAB8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800D32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2B26F5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14:paraId="5265C30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 детско-взрослой событийной общности. Привлечение к деятельности  Совета родителей, Совета обучающихся. </w:t>
            </w:r>
          </w:p>
        </w:tc>
      </w:tr>
      <w:tr w:rsidR="00741F79" w:rsidRPr="008A2E54" w14:paraId="5579AAE2" w14:textId="77777777" w:rsidTr="007C2D60">
        <w:tc>
          <w:tcPr>
            <w:tcW w:w="0" w:type="auto"/>
            <w:vMerge/>
          </w:tcPr>
          <w:p w14:paraId="409EB1C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315F06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B4C7E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166E2D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319CCE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D61EC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68407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14:paraId="2E7EE73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741F79" w:rsidRPr="008A2E54" w14:paraId="7137F38F" w14:textId="77777777" w:rsidTr="007C2D60">
        <w:tc>
          <w:tcPr>
            <w:tcW w:w="0" w:type="auto"/>
            <w:vMerge/>
          </w:tcPr>
          <w:p w14:paraId="379D81E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08C968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77108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C11AC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12E009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D8893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A14512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14:paraId="287A270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741F79" w:rsidRPr="008A2E54" w14:paraId="0A158635" w14:textId="77777777" w:rsidTr="007C2D60">
        <w:tc>
          <w:tcPr>
            <w:tcW w:w="0" w:type="auto"/>
            <w:vMerge/>
          </w:tcPr>
          <w:p w14:paraId="0A87A1C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54EC5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FB71D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D4A18D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A7FFF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139D5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188012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14:paraId="799FFF6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 </w:t>
            </w:r>
          </w:p>
        </w:tc>
      </w:tr>
      <w:tr w:rsidR="00741F79" w:rsidRPr="008A2E54" w14:paraId="7A66E730" w14:textId="77777777" w:rsidTr="007C2D60">
        <w:tc>
          <w:tcPr>
            <w:tcW w:w="0" w:type="auto"/>
            <w:vMerge/>
          </w:tcPr>
          <w:p w14:paraId="76CA61D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D1947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DD81E9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71B3A3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9506E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236AB3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53ABB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0" w:type="auto"/>
          </w:tcPr>
          <w:p w14:paraId="12EF1E3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 </w:t>
            </w:r>
          </w:p>
        </w:tc>
      </w:tr>
      <w:tr w:rsidR="00741F79" w:rsidRPr="008A2E54" w14:paraId="6DD4F557" w14:textId="77777777" w:rsidTr="007C2D60">
        <w:tc>
          <w:tcPr>
            <w:tcW w:w="0" w:type="auto"/>
            <w:vMerge/>
          </w:tcPr>
          <w:p w14:paraId="58C01A0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CB2F5C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8BA37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00AF3B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F343AA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BBC31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38DC7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3F6FA70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14:paraId="396704B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14:paraId="402DC10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14:paraId="3652A80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материально-технических условий для реализации программы школьного музея.</w:t>
            </w:r>
          </w:p>
          <w:p w14:paraId="1C0595E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14:paraId="1D55561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741F79" w:rsidRPr="008A2E54" w14:paraId="6C809E20" w14:textId="77777777" w:rsidTr="007C2D60">
        <w:tc>
          <w:tcPr>
            <w:tcW w:w="0" w:type="auto"/>
            <w:vMerge/>
          </w:tcPr>
          <w:p w14:paraId="1DD4F8E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5D77C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C9008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26492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D2598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FC0840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94E18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14:paraId="059D80C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деятельности по сертификации школьного музея.</w:t>
            </w:r>
          </w:p>
          <w:p w14:paraId="0661AEE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:rsidR="00741F79" w:rsidRPr="008A2E54" w14:paraId="4A18D123" w14:textId="77777777" w:rsidTr="007C2D60">
        <w:tc>
          <w:tcPr>
            <w:tcW w:w="0" w:type="auto"/>
            <w:vMerge/>
          </w:tcPr>
          <w:p w14:paraId="1D3F1E4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79259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7A3FA9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D1E39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1555E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8C3E6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43C37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14:paraId="0DADE32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  <w:p w14:paraId="62F10B5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Определение цели создания и профиля Школьного музея.</w:t>
            </w:r>
          </w:p>
          <w:p w14:paraId="544DDCB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741F79" w:rsidRPr="008A2E54" w14:paraId="0F46D382" w14:textId="77777777" w:rsidTr="007C2D60">
        <w:tc>
          <w:tcPr>
            <w:tcW w:w="0" w:type="auto"/>
            <w:vMerge/>
          </w:tcPr>
          <w:p w14:paraId="351C0D3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331D1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3EEF03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823C0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F46C94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A409E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1D82D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14:paraId="48325A3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инфраструктурной сетевой среды для реализации программ школьного музея. </w:t>
            </w:r>
          </w:p>
          <w:p w14:paraId="4EBBA21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741F79" w:rsidRPr="008A2E54" w14:paraId="7B03659E" w14:textId="77777777" w:rsidTr="007C2D60">
        <w:tc>
          <w:tcPr>
            <w:tcW w:w="0" w:type="auto"/>
            <w:vMerge w:val="restart"/>
          </w:tcPr>
          <w:p w14:paraId="2B2CD2B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719C31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1019AF9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4471801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14B6BC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571F24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F6870D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BE139E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1629B10B" w14:textId="77777777" w:rsidTr="007C2D60">
        <w:tc>
          <w:tcPr>
            <w:tcW w:w="0" w:type="auto"/>
            <w:vMerge w:val="restart"/>
          </w:tcPr>
          <w:p w14:paraId="4C5E5AB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5ACA926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285FE35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1A183F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C50117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6B9E1D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418ABA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14:paraId="717E525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741F79" w:rsidRPr="008A2E54" w14:paraId="58F9C5BD" w14:textId="77777777" w:rsidTr="007C2D60">
        <w:tc>
          <w:tcPr>
            <w:tcW w:w="0" w:type="auto"/>
            <w:vMerge/>
          </w:tcPr>
          <w:p w14:paraId="5879B9F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DFA00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E0A227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D878A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9AA2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55E2B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E6C26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7FBB8C1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741F79" w:rsidRPr="008A2E54" w14:paraId="7FB3D640" w14:textId="77777777" w:rsidTr="007C2D60">
        <w:tc>
          <w:tcPr>
            <w:tcW w:w="0" w:type="auto"/>
            <w:vMerge/>
          </w:tcPr>
          <w:p w14:paraId="0123C1D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3D061A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C3FD40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B6265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1E91BE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DFB63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5E6B9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14:paraId="34536E1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741F79" w:rsidRPr="008A2E54" w14:paraId="6DC01F8A" w14:textId="77777777" w:rsidTr="007C2D60">
        <w:tc>
          <w:tcPr>
            <w:tcW w:w="0" w:type="auto"/>
            <w:vMerge/>
          </w:tcPr>
          <w:p w14:paraId="312F4A4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41C83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CAB66F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9AAC9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DBC49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10D2D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75EFC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14:paraId="1F7C856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0717822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14:paraId="2BE9376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2CFE984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14:paraId="3E25727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3DA4939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741F79" w:rsidRPr="008A2E54" w14:paraId="5FB13195" w14:textId="77777777" w:rsidTr="007C2D60">
        <w:tc>
          <w:tcPr>
            <w:tcW w:w="0" w:type="auto"/>
            <w:vMerge w:val="restart"/>
          </w:tcPr>
          <w:p w14:paraId="7E86D6B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15E8CFD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1F79B04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1A6CCA2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A94B1C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576120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D9EDA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24FAAB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646FB3D7" w14:textId="77777777" w:rsidTr="007C2D60">
        <w:tc>
          <w:tcPr>
            <w:tcW w:w="0" w:type="auto"/>
            <w:vMerge w:val="restart"/>
          </w:tcPr>
          <w:p w14:paraId="2BC81B9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36D64C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5642185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40AC271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7641EE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703632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800C9E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4F90B9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7B8B5721" w14:textId="77777777" w:rsidTr="007C2D60">
        <w:tc>
          <w:tcPr>
            <w:tcW w:w="0" w:type="auto"/>
            <w:vMerge w:val="restart"/>
          </w:tcPr>
          <w:p w14:paraId="2C53268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0CF921A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4C8C774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3C9C64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EC93F1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985CA9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CB8F08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F0020B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6EA16892" w14:textId="77777777" w:rsidTr="007C2D60">
        <w:tc>
          <w:tcPr>
            <w:tcW w:w="0" w:type="auto"/>
            <w:vMerge w:val="restart"/>
          </w:tcPr>
          <w:p w14:paraId="2B9A860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vMerge w:val="restart"/>
          </w:tcPr>
          <w:p w14:paraId="62136EF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1E94BF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B8B9BFB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EBD7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3B667B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7B5D61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E3C8F6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5B4BCA56" w14:textId="77777777" w:rsidTr="007C2D60">
        <w:tc>
          <w:tcPr>
            <w:tcW w:w="0" w:type="auto"/>
            <w:vMerge w:val="restart"/>
          </w:tcPr>
          <w:p w14:paraId="413595C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3FBF22E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22AA88D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350EEF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2ED009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93C0F1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01C210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2CC9F0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35D663EE" w14:textId="77777777" w:rsidTr="007C2D60">
        <w:tc>
          <w:tcPr>
            <w:tcW w:w="0" w:type="auto"/>
            <w:vMerge w:val="restart"/>
          </w:tcPr>
          <w:p w14:paraId="059E306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20B33C6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1722021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EB79DD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52F781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91E86D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32784F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253E5E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1894CD4C" w14:textId="77777777" w:rsidTr="007C2D60">
        <w:tc>
          <w:tcPr>
            <w:tcW w:w="0" w:type="auto"/>
            <w:vMerge w:val="restart"/>
          </w:tcPr>
          <w:p w14:paraId="7CC47BB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18CC49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703AB0A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1698AD5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A3DFFE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78FF87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93BF7A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14:paraId="7C977B6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положения о кадровом резерве образовательной организации. </w:t>
            </w:r>
          </w:p>
          <w:p w14:paraId="5A662D2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1CDF326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399E196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подготовки  кадров-претендентов на должность советника директора по воспитанию и взаимодействию с детскими общественными объединениями. </w:t>
            </w:r>
          </w:p>
          <w:p w14:paraId="01403DF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741F79" w:rsidRPr="008A2E54" w14:paraId="1B8055A8" w14:textId="77777777" w:rsidTr="007C2D60">
        <w:tc>
          <w:tcPr>
            <w:tcW w:w="0" w:type="auto"/>
            <w:vMerge w:val="restart"/>
          </w:tcPr>
          <w:p w14:paraId="1F949D6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236822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6CF2C8D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14:paraId="390F7E5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26EA18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93699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0EB6E8F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1A14655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741F79" w:rsidRPr="008A2E54" w14:paraId="2AF129F3" w14:textId="77777777" w:rsidTr="007C2D60">
        <w:tc>
          <w:tcPr>
            <w:tcW w:w="0" w:type="auto"/>
            <w:vMerge/>
          </w:tcPr>
          <w:p w14:paraId="2562D77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F0A40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9D0A7E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4C65E8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2616F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4B25F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FB7B3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60B2158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741F79" w:rsidRPr="008A2E54" w14:paraId="342B35AC" w14:textId="77777777" w:rsidTr="007C2D60">
        <w:tc>
          <w:tcPr>
            <w:tcW w:w="0" w:type="auto"/>
            <w:vMerge/>
          </w:tcPr>
          <w:p w14:paraId="00E3087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C7EDF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00A31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07DEC4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9DE617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34D98C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EB4B8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07BD8B8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0D9F96B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14:paraId="3E64981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741F79" w:rsidRPr="008A2E54" w14:paraId="2E87D7DD" w14:textId="77777777" w:rsidTr="007C2D60">
        <w:tc>
          <w:tcPr>
            <w:tcW w:w="0" w:type="auto"/>
            <w:vMerge/>
          </w:tcPr>
          <w:p w14:paraId="78B6CB5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7A4C4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71B8C2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DC8EA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65A93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BCF3F7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C2637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046E9EA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22C93F0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1D8347D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506785E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741F79" w:rsidRPr="008A2E54" w14:paraId="5CA2FDBC" w14:textId="77777777" w:rsidTr="007C2D60">
        <w:tc>
          <w:tcPr>
            <w:tcW w:w="0" w:type="auto"/>
            <w:vMerge/>
          </w:tcPr>
          <w:p w14:paraId="2C710BE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7E390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337B7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1587C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06086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57D129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3FD78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6E3CC66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2C949EF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741F79" w:rsidRPr="008A2E54" w14:paraId="5F9B5809" w14:textId="77777777" w:rsidTr="007C2D60">
        <w:tc>
          <w:tcPr>
            <w:tcW w:w="0" w:type="auto"/>
            <w:vMerge/>
          </w:tcPr>
          <w:p w14:paraId="73ED023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7BE26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9A9A08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8102D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57904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4601C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BE11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33AF1A9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741F79" w:rsidRPr="008A2E54" w14:paraId="7C68A50C" w14:textId="77777777" w:rsidTr="007C2D60">
        <w:tc>
          <w:tcPr>
            <w:tcW w:w="0" w:type="auto"/>
            <w:vMerge/>
          </w:tcPr>
          <w:p w14:paraId="658D3AE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61A278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6C58C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970DE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CFE476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06933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495E9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26BDE17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5D7FE87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0F05698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14:paraId="5DAE538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14:paraId="03C6788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700B4FE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14:paraId="7D06125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6CFB368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741F79" w:rsidRPr="008A2E54" w14:paraId="448EF046" w14:textId="77777777" w:rsidTr="007C2D60">
        <w:tc>
          <w:tcPr>
            <w:tcW w:w="0" w:type="auto"/>
            <w:vMerge w:val="restart"/>
          </w:tcPr>
          <w:p w14:paraId="5590B7D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2BEA98E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61F8231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076809E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D5061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FB62D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B07C27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BC9438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18FF2C3E" w14:textId="77777777" w:rsidTr="007C2D60">
        <w:tc>
          <w:tcPr>
            <w:tcW w:w="0" w:type="auto"/>
            <w:vMerge w:val="restart"/>
          </w:tcPr>
          <w:p w14:paraId="3AA495A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570E1AE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532B1E0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382CEEE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ED507E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D9C09E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6356BA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6A6F424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положения о кадровом резерве общеобразовательной организации.</w:t>
            </w:r>
          </w:p>
          <w:p w14:paraId="494F680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0655B4A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2100065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41F79" w:rsidRPr="008A2E54" w14:paraId="2CC88757" w14:textId="77777777" w:rsidTr="007C2D60">
        <w:tc>
          <w:tcPr>
            <w:tcW w:w="0" w:type="auto"/>
            <w:vMerge/>
          </w:tcPr>
          <w:p w14:paraId="1050FFB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6E19D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0E2469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B9ED0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EC658B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A4743F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075DD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64A86F7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741F79" w:rsidRPr="008A2E54" w14:paraId="1B66B4BF" w14:textId="77777777" w:rsidTr="007C2D60">
        <w:tc>
          <w:tcPr>
            <w:tcW w:w="0" w:type="auto"/>
            <w:vMerge/>
          </w:tcPr>
          <w:p w14:paraId="23FCD20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12EE1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4529D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6236FB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E3FEE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B75F0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C476D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360FE8E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741F79" w:rsidRPr="008A2E54" w14:paraId="2880FB81" w14:textId="77777777" w:rsidTr="007C2D60">
        <w:tc>
          <w:tcPr>
            <w:tcW w:w="0" w:type="auto"/>
            <w:vMerge/>
          </w:tcPr>
          <w:p w14:paraId="4E30BA2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E62884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127C9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423ED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71885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890B7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8A7AA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068F192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3AC4BC8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41F79" w:rsidRPr="008A2E54" w14:paraId="125782E0" w14:textId="77777777" w:rsidTr="007C2D60">
        <w:tc>
          <w:tcPr>
            <w:tcW w:w="0" w:type="auto"/>
            <w:vMerge/>
          </w:tcPr>
          <w:p w14:paraId="773D5EC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868D24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856CDA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51D12F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76D01D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EB8D6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9CD0E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490827D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58EDDDE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38664BC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47768E0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14:paraId="2A336FD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41F79" w:rsidRPr="008A2E54" w14:paraId="671BE569" w14:textId="77777777" w:rsidTr="007C2D60">
        <w:tc>
          <w:tcPr>
            <w:tcW w:w="0" w:type="auto"/>
            <w:vMerge w:val="restart"/>
          </w:tcPr>
          <w:p w14:paraId="42447C1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vMerge w:val="restart"/>
          </w:tcPr>
          <w:p w14:paraId="5858E7A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65BBCA1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70446E5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C4A740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F51D17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0DC859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14:paraId="46FCB0E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741F79" w:rsidRPr="008A2E54" w14:paraId="6ACB8BF7" w14:textId="77777777" w:rsidTr="007C2D60">
        <w:tc>
          <w:tcPr>
            <w:tcW w:w="0" w:type="auto"/>
            <w:vMerge/>
          </w:tcPr>
          <w:p w14:paraId="343CD64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F4E8D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95366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55E7E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FADC5B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868D3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E456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14:paraId="0ED7D02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Анализ системы воспитания в школе в летний период.</w:t>
            </w:r>
          </w:p>
          <w:p w14:paraId="08587B9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Включение деятельности по оздоровлению детей в Устав образовательной организации. </w:t>
            </w:r>
          </w:p>
          <w:p w14:paraId="458A6ED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Внесение изменений в рабочую программу воспитания, включение в календарный план тематической летней лагерной смены. </w:t>
            </w:r>
          </w:p>
        </w:tc>
      </w:tr>
      <w:tr w:rsidR="00741F79" w:rsidRPr="008A2E54" w14:paraId="4BFAAD67" w14:textId="77777777" w:rsidTr="007C2D60">
        <w:tc>
          <w:tcPr>
            <w:tcW w:w="0" w:type="auto"/>
            <w:vMerge/>
          </w:tcPr>
          <w:p w14:paraId="1DC57C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C4E473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0F789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92817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7C893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DA7FF0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EFB4D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14:paraId="26F97B4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 </w:t>
            </w:r>
          </w:p>
        </w:tc>
      </w:tr>
      <w:tr w:rsidR="00741F79" w:rsidRPr="008A2E54" w14:paraId="4C521397" w14:textId="77777777" w:rsidTr="007C2D60">
        <w:tc>
          <w:tcPr>
            <w:tcW w:w="0" w:type="auto"/>
            <w:vMerge/>
          </w:tcPr>
          <w:p w14:paraId="6ADB301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5D1D7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4DB28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C74C5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9C8C19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5B837E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4504D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14:paraId="7DD76BD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741F79" w:rsidRPr="008A2E54" w14:paraId="1857767B" w14:textId="77777777" w:rsidTr="007C2D60">
        <w:tc>
          <w:tcPr>
            <w:tcW w:w="0" w:type="auto"/>
            <w:vMerge/>
          </w:tcPr>
          <w:p w14:paraId="03C6701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C6A28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5516A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C525B1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E7D15B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B7B6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E9A07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14:paraId="0EBEA79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Обеспечениеи материально-технического оснащения для организации школьного лагеря (с привлечением спонсоров). </w:t>
            </w:r>
          </w:p>
          <w:p w14:paraId="4331017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4A11D40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28FFC0F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7699EAC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Использование разнообразных форм проведения мероприятий в летнем школьном лагере.</w:t>
            </w:r>
          </w:p>
          <w:p w14:paraId="09D1304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39361F6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6C5EDBA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систематического контроля за реализацией программ в школьном лагере.</w:t>
            </w:r>
          </w:p>
          <w:p w14:paraId="0E1D627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741F79" w:rsidRPr="008A2E54" w14:paraId="0A18B7F1" w14:textId="77777777" w:rsidTr="007C2D60">
        <w:tc>
          <w:tcPr>
            <w:tcW w:w="0" w:type="auto"/>
            <w:vMerge/>
          </w:tcPr>
          <w:p w14:paraId="6E68FAD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C6BDFC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17393E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FDE5E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689DD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7CF8C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61E8A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14:paraId="6C27252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34C87AB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программы летнего школьного лагеря.</w:t>
            </w:r>
          </w:p>
        </w:tc>
      </w:tr>
      <w:tr w:rsidR="00741F79" w:rsidRPr="008A2E54" w14:paraId="21657867" w14:textId="77777777" w:rsidTr="007C2D60">
        <w:tc>
          <w:tcPr>
            <w:tcW w:w="0" w:type="auto"/>
            <w:vMerge w:val="restart"/>
          </w:tcPr>
          <w:p w14:paraId="71555CE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72D93D1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130A7AD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4178D4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694C53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45E038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55BA2F4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B3A8F4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73FD5C70" w14:textId="77777777" w:rsidTr="007C2D60">
        <w:tc>
          <w:tcPr>
            <w:tcW w:w="0" w:type="auto"/>
            <w:vMerge w:val="restart"/>
          </w:tcPr>
          <w:p w14:paraId="4CC8C02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4C7FEBC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6286500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5B8B84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A81EA7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50D727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FECE3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DDD75CF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00B32C97" w14:textId="77777777" w:rsidTr="007C2D60">
        <w:tc>
          <w:tcPr>
            <w:tcW w:w="0" w:type="auto"/>
            <w:vMerge w:val="restart"/>
          </w:tcPr>
          <w:p w14:paraId="59D037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23EE7C2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0F1CA1C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8782EE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5AD4B2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429308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B383DB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A504BA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4BDEA7A7" w14:textId="77777777" w:rsidTr="007C2D60">
        <w:tc>
          <w:tcPr>
            <w:tcW w:w="0" w:type="auto"/>
            <w:vMerge w:val="restart"/>
          </w:tcPr>
          <w:p w14:paraId="74C248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5C5A2C8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0A6ABFF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3C530B7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8EAEE6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7C8C50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C3B6EB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F124B47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67EEFABC" w14:textId="77777777" w:rsidTr="007C2D60">
        <w:tc>
          <w:tcPr>
            <w:tcW w:w="0" w:type="auto"/>
            <w:vMerge w:val="restart"/>
          </w:tcPr>
          <w:p w14:paraId="37D288B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22D470B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4AF3C1F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465EDA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5A612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74EE8D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946823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FEBEEB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1DD6ECB4" w14:textId="77777777" w:rsidTr="007C2D60">
        <w:tc>
          <w:tcPr>
            <w:tcW w:w="0" w:type="auto"/>
            <w:vMerge w:val="restart"/>
          </w:tcPr>
          <w:p w14:paraId="5615F56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237575D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14:paraId="6C35D29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67DD4B9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A8C9A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94BD1B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CB879F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2B227C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2B0DC46F" w14:textId="77777777" w:rsidTr="007C2D60">
        <w:tc>
          <w:tcPr>
            <w:tcW w:w="0" w:type="auto"/>
            <w:vMerge w:val="restart"/>
          </w:tcPr>
          <w:p w14:paraId="5943806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0DA175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062DAAD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100179B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9667C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41923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366566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0E638D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3DBA2793" w14:textId="77777777" w:rsidTr="007C2D60">
        <w:tc>
          <w:tcPr>
            <w:tcW w:w="0" w:type="auto"/>
            <w:vMerge w:val="restart"/>
          </w:tcPr>
          <w:p w14:paraId="4A35903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03EB840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7D34AA6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87B060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2A3A3F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AD54D7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40A6E5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377616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0BABAA74" w14:textId="77777777" w:rsidTr="007C2D60">
        <w:tc>
          <w:tcPr>
            <w:tcW w:w="0" w:type="auto"/>
            <w:vMerge w:val="restart"/>
          </w:tcPr>
          <w:p w14:paraId="298CF65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1FD41DF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14:paraId="278E27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38D6D9B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3B2979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56D81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5166D3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6812F2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39AB422E" w14:textId="77777777" w:rsidTr="007C2D60">
        <w:tc>
          <w:tcPr>
            <w:tcW w:w="0" w:type="auto"/>
            <w:vMerge w:val="restart"/>
          </w:tcPr>
          <w:p w14:paraId="53B6E42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2A5AA47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726491A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735338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F07676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A161F8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DC43A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057D78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38D568CD" w14:textId="77777777" w:rsidTr="007C2D60">
        <w:tc>
          <w:tcPr>
            <w:tcW w:w="0" w:type="auto"/>
            <w:vMerge w:val="restart"/>
          </w:tcPr>
          <w:p w14:paraId="7A16B38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53F2338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0DB0D5F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40DE0A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36FC0F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14B290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B712B0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F8CD507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715D5BB6" w14:textId="77777777" w:rsidTr="007C2D60">
        <w:tc>
          <w:tcPr>
            <w:tcW w:w="0" w:type="auto"/>
            <w:vMerge w:val="restart"/>
          </w:tcPr>
          <w:p w14:paraId="6E22529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35C76E0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3ED5EB0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FA61A2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245FCE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203B5E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366618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B7F5CC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49A41A0F" w14:textId="77777777" w:rsidTr="007C2D60">
        <w:tc>
          <w:tcPr>
            <w:tcW w:w="0" w:type="auto"/>
            <w:vMerge w:val="restart"/>
          </w:tcPr>
          <w:p w14:paraId="259455B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vMerge w:val="restart"/>
          </w:tcPr>
          <w:p w14:paraId="46A85BD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43D725B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FCE873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26297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012787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FA3BE0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BDDBBF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7759C6E1" w14:textId="77777777" w:rsidTr="007C2D60">
        <w:tc>
          <w:tcPr>
            <w:tcW w:w="0" w:type="auto"/>
            <w:vMerge w:val="restart"/>
          </w:tcPr>
          <w:p w14:paraId="37888C0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0C71264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6BD5AEE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FA2E61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76135F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75F9D6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A25F7A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9B3C00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208BE13D" w14:textId="77777777" w:rsidTr="007C2D60">
        <w:tc>
          <w:tcPr>
            <w:tcW w:w="0" w:type="auto"/>
            <w:vMerge w:val="restart"/>
          </w:tcPr>
          <w:p w14:paraId="4A2FA1B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205CE78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272B7A1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9F79FD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BBF2F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465C5B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F5F470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3515A3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09815432" w14:textId="77777777" w:rsidTr="007C2D60">
        <w:tc>
          <w:tcPr>
            <w:tcW w:w="0" w:type="auto"/>
            <w:vMerge w:val="restart"/>
          </w:tcPr>
          <w:p w14:paraId="314C9E8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636A71D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059D316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A7DD58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87649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CEDC3A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876F06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F23FAC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3B18552C" w14:textId="77777777" w:rsidTr="007C2D60">
        <w:tc>
          <w:tcPr>
            <w:tcW w:w="0" w:type="auto"/>
            <w:vMerge w:val="restart"/>
          </w:tcPr>
          <w:p w14:paraId="4187CA2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1163C2D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3B3594A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195BF5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DB18B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84F2A3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012AF9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E6C4CB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4DEE93DE" w14:textId="77777777" w:rsidTr="007C2D60">
        <w:tc>
          <w:tcPr>
            <w:tcW w:w="0" w:type="auto"/>
            <w:vMerge w:val="restart"/>
          </w:tcPr>
          <w:p w14:paraId="2F88400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190CBAC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186688F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0A20ED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1FA85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D89FCD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1B5281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CF8A03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506A9543" w14:textId="77777777" w:rsidTr="007C2D60">
        <w:tc>
          <w:tcPr>
            <w:tcW w:w="0" w:type="auto"/>
            <w:vMerge w:val="restart"/>
          </w:tcPr>
          <w:p w14:paraId="54AB926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551B47D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129FCA3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71D61E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D42483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2D949A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4EABC0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3BE26E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6F3CBB0E" w14:textId="77777777" w:rsidTr="007C2D60">
        <w:tc>
          <w:tcPr>
            <w:tcW w:w="0" w:type="auto"/>
            <w:vMerge w:val="restart"/>
          </w:tcPr>
          <w:p w14:paraId="23ED1C8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5A6D5F0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30E3A1E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7C604C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B1866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F7D136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C5E1A1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11B4BED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4A28ED78" w14:textId="77777777" w:rsidTr="007C2D60">
        <w:tc>
          <w:tcPr>
            <w:tcW w:w="0" w:type="auto"/>
            <w:vMerge w:val="restart"/>
          </w:tcPr>
          <w:p w14:paraId="07E100E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5DEB3D5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14:paraId="249DBDC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528730F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76E8F9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78719C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4F4A8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68E4D21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14:paraId="2D5C8D0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14:paraId="529C1D9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741F79" w:rsidRPr="008A2E54" w14:paraId="000E5754" w14:textId="77777777" w:rsidTr="007C2D60">
        <w:tc>
          <w:tcPr>
            <w:tcW w:w="0" w:type="auto"/>
            <w:vMerge/>
          </w:tcPr>
          <w:p w14:paraId="1F2B01D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FF2688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19FD6B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BFCC04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6984E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1BE68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67E92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1768D07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2B1247C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7757D83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41F79" w:rsidRPr="008A2E54" w14:paraId="23E281AB" w14:textId="77777777" w:rsidTr="007C2D60">
        <w:tc>
          <w:tcPr>
            <w:tcW w:w="0" w:type="auto"/>
            <w:vMerge w:val="restart"/>
          </w:tcPr>
          <w:p w14:paraId="4138DE8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3DBE811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506A595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1AF25B9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EB0626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FBD071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01C654E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B4D1D4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0E5EEA2B" w14:textId="77777777" w:rsidTr="007C2D60">
        <w:tc>
          <w:tcPr>
            <w:tcW w:w="0" w:type="auto"/>
            <w:vMerge w:val="restart"/>
          </w:tcPr>
          <w:p w14:paraId="43954AD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516441F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0E446FB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727F5D8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34FDC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AF7C7F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6EBFAD1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A6135EF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7B065D2C" w14:textId="77777777" w:rsidTr="007C2D60">
        <w:tc>
          <w:tcPr>
            <w:tcW w:w="0" w:type="auto"/>
            <w:vMerge w:val="restart"/>
          </w:tcPr>
          <w:p w14:paraId="6A4A2D0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3AADD18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394C61D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253471B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FDBBF4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C4528C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43975E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6C7662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57B42EA4" w14:textId="77777777" w:rsidTr="007C2D60">
        <w:tc>
          <w:tcPr>
            <w:tcW w:w="0" w:type="auto"/>
            <w:vMerge w:val="restart"/>
          </w:tcPr>
          <w:p w14:paraId="3E315D7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06DA86A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086C7CE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500614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A136A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5B9F47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9E5411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AFFF058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15F4C41F" w14:textId="77777777" w:rsidTr="007C2D60">
        <w:tc>
          <w:tcPr>
            <w:tcW w:w="0" w:type="auto"/>
            <w:vMerge w:val="restart"/>
          </w:tcPr>
          <w:p w14:paraId="366E3F2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3E7921B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480E666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B7C6FB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FD68C9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4DC068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7F306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5571A0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55C50AF2" w14:textId="77777777" w:rsidTr="007C2D60">
        <w:tc>
          <w:tcPr>
            <w:tcW w:w="0" w:type="auto"/>
            <w:vMerge w:val="restart"/>
          </w:tcPr>
          <w:p w14:paraId="6A14873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309349E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1D86FA5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5E3F744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35CFEB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1A3B4E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05FCB4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56060F9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14:paraId="4191524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14:paraId="7F0D29C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3708B0E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14:paraId="6377604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75B4DC1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366BE12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14:paraId="63A87E3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14:paraId="51FDD10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1149C2D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741F79" w:rsidRPr="008A2E54" w14:paraId="324312CC" w14:textId="77777777" w:rsidTr="007C2D60">
        <w:tc>
          <w:tcPr>
            <w:tcW w:w="0" w:type="auto"/>
            <w:vMerge w:val="restart"/>
          </w:tcPr>
          <w:p w14:paraId="0341D96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103D348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17160F0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14:paraId="444AFEB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C1AB2C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748951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68D752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6BD4C15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14:paraId="5C0B2FA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14:paraId="3430FBD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563ACBA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28A3063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1131D88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участия представителей управленческой команды в в формировании ИОМ педагога.    </w:t>
            </w:r>
          </w:p>
          <w:p w14:paraId="404B77A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мотивирующего административного контроля разработки и реализации ИОМа.</w:t>
            </w:r>
          </w:p>
          <w:p w14:paraId="2A39EA4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14:paraId="0ADD90D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14:paraId="710B5DC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5C197FE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 </w:t>
            </w:r>
          </w:p>
          <w:p w14:paraId="594D587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14:paraId="07480EB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14:paraId="72689C5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741F79" w:rsidRPr="008A2E54" w14:paraId="5289CA0F" w14:textId="77777777" w:rsidTr="007C2D60">
        <w:tc>
          <w:tcPr>
            <w:tcW w:w="0" w:type="auto"/>
            <w:vMerge w:val="restart"/>
          </w:tcPr>
          <w:p w14:paraId="5234D76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503771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7A124C4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14:paraId="2B050E9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C0EA08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831792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D013E1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33B87E7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        </w:t>
            </w:r>
          </w:p>
          <w:p w14:paraId="47D810A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14:paraId="4704328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педагогами. </w:t>
            </w:r>
          </w:p>
          <w:p w14:paraId="07127C8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 </w:t>
            </w:r>
          </w:p>
          <w:p w14:paraId="6B3FC53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087ECDF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плана мероприятий по выявлению потребности и организации курсовой подготовки педагогов.  </w:t>
            </w:r>
          </w:p>
          <w:p w14:paraId="03AF581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 </w:t>
            </w:r>
          </w:p>
          <w:p w14:paraId="78D427E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14:paraId="7E0B9AD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14:paraId="1E3F0BE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 </w:t>
            </w:r>
          </w:p>
          <w:p w14:paraId="73B998B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32250DA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Выравнивание педагогической нагрузки на педагогов, устранение перегрузки, повышение мотивации и  внутренней активности педагога. </w:t>
            </w:r>
          </w:p>
        </w:tc>
      </w:tr>
      <w:tr w:rsidR="00741F79" w:rsidRPr="008A2E54" w14:paraId="0D3056FC" w14:textId="77777777" w:rsidTr="007C2D60">
        <w:tc>
          <w:tcPr>
            <w:tcW w:w="0" w:type="auto"/>
            <w:vMerge w:val="restart"/>
          </w:tcPr>
          <w:p w14:paraId="0B198E1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6E6D171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6A1BCE8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47CF16F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EAFE5B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D0D0A0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846995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748C1F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2837523A" w14:textId="77777777" w:rsidTr="007C2D60">
        <w:tc>
          <w:tcPr>
            <w:tcW w:w="0" w:type="auto"/>
            <w:vMerge w:val="restart"/>
          </w:tcPr>
          <w:p w14:paraId="1285AD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2D53864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785417F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14:paraId="4D27DFA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DBB043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A9DC54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1A685C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66A0E6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5A842560" w14:textId="77777777" w:rsidTr="007C2D60">
        <w:tc>
          <w:tcPr>
            <w:tcW w:w="0" w:type="auto"/>
            <w:vMerge w:val="restart"/>
          </w:tcPr>
          <w:p w14:paraId="6D5A372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390313A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4616064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14:paraId="55FC6B8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B5CC5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C6C3B1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2F227D0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2423F4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030A9CB3" w14:textId="77777777" w:rsidTr="007C2D60">
        <w:tc>
          <w:tcPr>
            <w:tcW w:w="0" w:type="auto"/>
            <w:vMerge w:val="restart"/>
          </w:tcPr>
          <w:p w14:paraId="1A9AB6A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vMerge w:val="restart"/>
          </w:tcPr>
          <w:p w14:paraId="3C5D27C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5CCB458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14:paraId="7D37E04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A4DF0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70C457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CD0C13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14:paraId="2F921C0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14:paraId="134ADED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14:paraId="3A548A5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14:paraId="584C257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7C4520D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741F79" w:rsidRPr="008A2E54" w14:paraId="49862E9C" w14:textId="77777777" w:rsidTr="007C2D60">
        <w:tc>
          <w:tcPr>
            <w:tcW w:w="0" w:type="auto"/>
            <w:vMerge w:val="restart"/>
          </w:tcPr>
          <w:p w14:paraId="492A2D6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vMerge w:val="restart"/>
          </w:tcPr>
          <w:p w14:paraId="721CD95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14:paraId="57CA679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14:paraId="0AF52AA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A71385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48BDB0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45F02B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F74E5E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7CF0B94B" w14:textId="77777777" w:rsidTr="007C2D60">
        <w:tc>
          <w:tcPr>
            <w:tcW w:w="0" w:type="auto"/>
            <w:vMerge w:val="restart"/>
          </w:tcPr>
          <w:p w14:paraId="3BB6F4E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vMerge w:val="restart"/>
          </w:tcPr>
          <w:p w14:paraId="74DF3BA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32FF824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14:paraId="0F35C22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C65016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9F43DC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9F23E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3D472F9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14:paraId="6EFA84E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1BC8ACB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14:paraId="7C95CD0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14:paraId="19E67CE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14:paraId="3A516B3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608B5F5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14:paraId="5DD5938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658A673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14:paraId="09A7289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6CCBE5E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14:paraId="653F43E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14:paraId="471CDA4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38EF663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Формирование модели методического взаимодействия с другими ОО. </w:t>
            </w:r>
          </w:p>
          <w:p w14:paraId="5331D05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14:paraId="3913149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14:paraId="2C0AB7E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323E163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2E670F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2D89077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 w:rsidR="00741F79" w:rsidRPr="008A2E54" w14:paraId="16ED1EB9" w14:textId="77777777" w:rsidTr="007C2D60">
        <w:tc>
          <w:tcPr>
            <w:tcW w:w="0" w:type="auto"/>
            <w:vMerge w:val="restart"/>
          </w:tcPr>
          <w:p w14:paraId="3A017A9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65C9C95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093E664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39E575F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2EAB6C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173DA4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489765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288CAE9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38135E7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5A1B626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679BEB1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14:paraId="6396454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741F79" w:rsidRPr="008A2E54" w14:paraId="43F32818" w14:textId="77777777" w:rsidTr="007C2D60">
        <w:tc>
          <w:tcPr>
            <w:tcW w:w="0" w:type="auto"/>
            <w:vMerge/>
          </w:tcPr>
          <w:p w14:paraId="21C055D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AA98FD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5FF0AB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49B98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5F8E1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D9FF1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1BD1D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274D558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5CD71FF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741F79" w:rsidRPr="008A2E54" w14:paraId="56965606" w14:textId="77777777" w:rsidTr="007C2D60">
        <w:tc>
          <w:tcPr>
            <w:tcW w:w="0" w:type="auto"/>
            <w:vMerge/>
          </w:tcPr>
          <w:p w14:paraId="6255EB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546AAF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319C79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0A70A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90821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8DCB5B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34921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29D536F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73A9E3C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5793A7B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41F79" w:rsidRPr="008A2E54" w14:paraId="58061A6C" w14:textId="77777777" w:rsidTr="007C2D60">
        <w:tc>
          <w:tcPr>
            <w:tcW w:w="0" w:type="auto"/>
            <w:vMerge/>
          </w:tcPr>
          <w:p w14:paraId="606EFAA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927D4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DE12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481009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3FFD8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91508F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06DF8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7DB9FD0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632DF91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75B9127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741F79" w:rsidRPr="008A2E54" w14:paraId="7B0A7FED" w14:textId="77777777" w:rsidTr="007C2D60">
        <w:tc>
          <w:tcPr>
            <w:tcW w:w="0" w:type="auto"/>
            <w:vMerge w:val="restart"/>
          </w:tcPr>
          <w:p w14:paraId="7D308E4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vMerge w:val="restart"/>
          </w:tcPr>
          <w:p w14:paraId="4ACE387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645919F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9456E9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B1A07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465620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06F536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DE9517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0AEC08F0" w14:textId="77777777" w:rsidTr="007C2D60">
        <w:tc>
          <w:tcPr>
            <w:tcW w:w="0" w:type="auto"/>
            <w:vMerge w:val="restart"/>
          </w:tcPr>
          <w:p w14:paraId="5CDA93F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486B681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5B84E96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4FB3DA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57A229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98CCC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99989D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24923B7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19B65BE0" w14:textId="77777777" w:rsidTr="007C2D60">
        <w:tc>
          <w:tcPr>
            <w:tcW w:w="0" w:type="auto"/>
            <w:vMerge w:val="restart"/>
          </w:tcPr>
          <w:p w14:paraId="1C1F90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01F4195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0C7BCDA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48C82D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844B6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74DD98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09E256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0E67F1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2FB69937" w14:textId="77777777" w:rsidTr="007C2D60">
        <w:tc>
          <w:tcPr>
            <w:tcW w:w="0" w:type="auto"/>
            <w:vMerge w:val="restart"/>
          </w:tcPr>
          <w:p w14:paraId="03EF5E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1111711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14:paraId="652D4F2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14:paraId="16439C4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CE76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D98934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1562EE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6253462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41F79" w:rsidRPr="008A2E54" w14:paraId="091EAB08" w14:textId="77777777" w:rsidTr="007C2D60">
        <w:tc>
          <w:tcPr>
            <w:tcW w:w="0" w:type="auto"/>
            <w:vMerge/>
          </w:tcPr>
          <w:p w14:paraId="0B20928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BA1D35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A36182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48B4A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48595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A99430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ADB30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14:paraId="06B99F3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14:paraId="1A1E812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1F4DDCD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41F79" w:rsidRPr="008A2E54" w14:paraId="3DDCD658" w14:textId="77777777" w:rsidTr="007C2D60">
        <w:tc>
          <w:tcPr>
            <w:tcW w:w="0" w:type="auto"/>
            <w:vMerge/>
          </w:tcPr>
          <w:p w14:paraId="789413D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3CA195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39F5C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9973D8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1FE9D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59A9E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D6E3F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2DF57D8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741F79" w:rsidRPr="008A2E54" w14:paraId="566B0502" w14:textId="77777777" w:rsidTr="007C2D60">
        <w:tc>
          <w:tcPr>
            <w:tcW w:w="0" w:type="auto"/>
            <w:vMerge/>
          </w:tcPr>
          <w:p w14:paraId="5C17B9F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54559C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92BBA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834E52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047146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1E799F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09DEE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0EB87B9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41F79" w:rsidRPr="008A2E54" w14:paraId="4FDF72B6" w14:textId="77777777" w:rsidTr="007C2D60">
        <w:tc>
          <w:tcPr>
            <w:tcW w:w="0" w:type="auto"/>
            <w:vMerge/>
          </w:tcPr>
          <w:p w14:paraId="62AC08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CDA699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2121D9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05682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67921D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1328C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A0FB8E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583442C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 </w:t>
            </w:r>
          </w:p>
          <w:p w14:paraId="67F2276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41F79" w:rsidRPr="008A2E54" w14:paraId="54DEC778" w14:textId="77777777" w:rsidTr="007C2D60">
        <w:tc>
          <w:tcPr>
            <w:tcW w:w="0" w:type="auto"/>
            <w:vMerge/>
          </w:tcPr>
          <w:p w14:paraId="4A40A27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A5436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17017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A0C7B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199C6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4910F3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0203A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14:paraId="7453FB5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41F79" w:rsidRPr="008A2E54" w14:paraId="30CB9200" w14:textId="77777777" w:rsidTr="007C2D60">
        <w:tc>
          <w:tcPr>
            <w:tcW w:w="0" w:type="auto"/>
            <w:vMerge/>
          </w:tcPr>
          <w:p w14:paraId="019738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1676A1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75DFB9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B8A22F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D6C420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D2DABA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1FAC3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161EA5C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41F79" w:rsidRPr="008A2E54" w14:paraId="310F6A16" w14:textId="77777777" w:rsidTr="007C2D60">
        <w:tc>
          <w:tcPr>
            <w:tcW w:w="0" w:type="auto"/>
            <w:vMerge/>
          </w:tcPr>
          <w:p w14:paraId="0CACCC6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C29C94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A1AB3E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74975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CDE7FB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D6F97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82DC7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2F537DD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741F79" w:rsidRPr="008A2E54" w14:paraId="373F33CA" w14:textId="77777777" w:rsidTr="007C2D60">
        <w:tc>
          <w:tcPr>
            <w:tcW w:w="0" w:type="auto"/>
            <w:vMerge/>
          </w:tcPr>
          <w:p w14:paraId="3765A4A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6BAD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EB34B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51C23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795B11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4B7C72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5EF58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7AFF4E1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14:paraId="2F6455E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Выработка системы контроля за временными нормами электронного обучения.  </w:t>
            </w:r>
          </w:p>
        </w:tc>
      </w:tr>
      <w:tr w:rsidR="00741F79" w:rsidRPr="008A2E54" w14:paraId="52CA565C" w14:textId="77777777" w:rsidTr="007C2D60">
        <w:tc>
          <w:tcPr>
            <w:tcW w:w="0" w:type="auto"/>
            <w:vMerge w:val="restart"/>
          </w:tcPr>
          <w:p w14:paraId="0EB295D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742A26B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14:paraId="101B8E9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14:paraId="0C39667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11C742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BA14B0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5C8D26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3C27A9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5AD25511" w14:textId="77777777" w:rsidTr="007C2D60">
        <w:tc>
          <w:tcPr>
            <w:tcW w:w="0" w:type="auto"/>
            <w:vMerge w:val="restart"/>
          </w:tcPr>
          <w:p w14:paraId="375FEAB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75BBC8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400FFFB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40D1738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E4A0BC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9B20C2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E885B7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5029489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741F79" w:rsidRPr="008A2E54" w14:paraId="32ED8393" w14:textId="77777777" w:rsidTr="007C2D60">
        <w:tc>
          <w:tcPr>
            <w:tcW w:w="0" w:type="auto"/>
            <w:vMerge/>
          </w:tcPr>
          <w:p w14:paraId="52165E5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F2D2DE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46E70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192DB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AFC88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515EB9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FCA7B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4BBC2FC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0D8142D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741F79" w:rsidRPr="008A2E54" w14:paraId="0E272508" w14:textId="77777777" w:rsidTr="007C2D60">
        <w:tc>
          <w:tcPr>
            <w:tcW w:w="0" w:type="auto"/>
            <w:vMerge/>
          </w:tcPr>
          <w:p w14:paraId="5CDD7FF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882C6E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14564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3F49B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DFB125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3FAB9C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B58D3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13F737D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741F79" w:rsidRPr="008A2E54" w14:paraId="66703C70" w14:textId="77777777" w:rsidTr="007C2D60">
        <w:tc>
          <w:tcPr>
            <w:tcW w:w="0" w:type="auto"/>
            <w:vMerge/>
          </w:tcPr>
          <w:p w14:paraId="0EC44E2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F78C2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C9A24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62F79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BC0995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6C6C4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62FA1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2A219C2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741F79" w:rsidRPr="008A2E54" w14:paraId="278B6D83" w14:textId="77777777" w:rsidTr="007C2D60">
        <w:tc>
          <w:tcPr>
            <w:tcW w:w="0" w:type="auto"/>
            <w:vMerge/>
          </w:tcPr>
          <w:p w14:paraId="7ACB955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2CFFB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5B43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42F255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B884E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4D0376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EAA3A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7E94A50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41F79" w:rsidRPr="008A2E54" w14:paraId="12D53C3F" w14:textId="77777777" w:rsidTr="007C2D60">
        <w:tc>
          <w:tcPr>
            <w:tcW w:w="0" w:type="auto"/>
            <w:vMerge/>
          </w:tcPr>
          <w:p w14:paraId="2AF50A1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590E37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273B85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C7355C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FAE25B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EA557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DEA57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667E357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41F79" w:rsidRPr="008A2E54" w14:paraId="1AC8487B" w14:textId="77777777" w:rsidTr="007C2D60">
        <w:tc>
          <w:tcPr>
            <w:tcW w:w="0" w:type="auto"/>
            <w:vMerge/>
          </w:tcPr>
          <w:p w14:paraId="1974EA9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589B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34F155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F175C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9412E3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496A74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29D457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067D94F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41F79" w:rsidRPr="008A2E54" w14:paraId="76F01792" w14:textId="77777777" w:rsidTr="007C2D60">
        <w:tc>
          <w:tcPr>
            <w:tcW w:w="0" w:type="auto"/>
            <w:vMerge/>
          </w:tcPr>
          <w:p w14:paraId="1091697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88628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C37F25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59AB2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08016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2AF7D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7356D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40D643B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41F79" w:rsidRPr="008A2E54" w14:paraId="0294CD29" w14:textId="77777777" w:rsidTr="007C2D60">
        <w:tc>
          <w:tcPr>
            <w:tcW w:w="0" w:type="auto"/>
            <w:vMerge/>
          </w:tcPr>
          <w:p w14:paraId="73C536C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D311C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F5E2D5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FEADB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75BEF8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01971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0D2C6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216D8BB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741F79" w:rsidRPr="008A2E54" w14:paraId="46AB66B9" w14:textId="77777777" w:rsidTr="007C2D60">
        <w:tc>
          <w:tcPr>
            <w:tcW w:w="0" w:type="auto"/>
            <w:vMerge/>
          </w:tcPr>
          <w:p w14:paraId="218F58C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34E0E6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48A9DA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4CE86D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2173C3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6E1BF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32C01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14:paraId="150046D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41F79" w:rsidRPr="008A2E54" w14:paraId="1CF6FFFF" w14:textId="77777777" w:rsidTr="007C2D60">
        <w:tc>
          <w:tcPr>
            <w:tcW w:w="0" w:type="auto"/>
            <w:vMerge/>
          </w:tcPr>
          <w:p w14:paraId="3890AA4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E0AB2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11BBD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6049C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5FB17E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CD0029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00D57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220B0CC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41F79" w:rsidRPr="008A2E54" w14:paraId="4840B1EF" w14:textId="77777777" w:rsidTr="007C2D60">
        <w:tc>
          <w:tcPr>
            <w:tcW w:w="0" w:type="auto"/>
            <w:vMerge/>
          </w:tcPr>
          <w:p w14:paraId="4AC7A63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84057E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778530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E15991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9F02F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84272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82FD3D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7DDDFD0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741F79" w:rsidRPr="008A2E54" w14:paraId="50122CBF" w14:textId="77777777" w:rsidTr="007C2D60">
        <w:tc>
          <w:tcPr>
            <w:tcW w:w="0" w:type="auto"/>
            <w:vMerge/>
          </w:tcPr>
          <w:p w14:paraId="74F7073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DDEB8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3A18CC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7A1CBD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515B70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D1B125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9B26B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4528FA2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741F79" w:rsidRPr="008A2E54" w14:paraId="215B636E" w14:textId="77777777" w:rsidTr="007C2D60">
        <w:tc>
          <w:tcPr>
            <w:tcW w:w="0" w:type="auto"/>
            <w:vMerge w:val="restart"/>
          </w:tcPr>
          <w:p w14:paraId="644B6F2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vMerge w:val="restart"/>
          </w:tcPr>
          <w:p w14:paraId="3CF42E3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7E9DE84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0AE4755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7534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061C82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248387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07AA0A5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741F79" w:rsidRPr="008A2E54" w14:paraId="714464DF" w14:textId="77777777" w:rsidTr="007C2D60">
        <w:tc>
          <w:tcPr>
            <w:tcW w:w="0" w:type="auto"/>
            <w:vMerge/>
          </w:tcPr>
          <w:p w14:paraId="4A0232C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63B30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D7AAC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4BF2D4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37901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F9FCA2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1A0C9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14:paraId="2260A91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41F79" w:rsidRPr="008A2E54" w14:paraId="36ECE620" w14:textId="77777777" w:rsidTr="007C2D60">
        <w:tc>
          <w:tcPr>
            <w:tcW w:w="0" w:type="auto"/>
            <w:vMerge w:val="restart"/>
          </w:tcPr>
          <w:p w14:paraId="67DEA6B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63AE7CF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37FC07D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AC47D5E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0A71F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EC1E88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4001F21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B1F411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7AB700E7" w14:textId="77777777" w:rsidTr="007C2D60">
        <w:tc>
          <w:tcPr>
            <w:tcW w:w="0" w:type="auto"/>
            <w:vMerge w:val="restart"/>
          </w:tcPr>
          <w:p w14:paraId="39452B1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2D923C6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5E237C8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26E1E3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589FA8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95CB8A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3524AD9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5B2377C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741F79" w:rsidRPr="008A2E54" w14:paraId="44FBC3F2" w14:textId="77777777" w:rsidTr="007C2D60">
        <w:tc>
          <w:tcPr>
            <w:tcW w:w="0" w:type="auto"/>
            <w:vMerge/>
          </w:tcPr>
          <w:p w14:paraId="59AAA88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106B1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7E9D4C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93EA2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8B86B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BB96B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9280F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14:paraId="0E6B49D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741F79" w:rsidRPr="008A2E54" w14:paraId="7FD16C87" w14:textId="77777777" w:rsidTr="007C2D60">
        <w:tc>
          <w:tcPr>
            <w:tcW w:w="0" w:type="auto"/>
            <w:vMerge/>
          </w:tcPr>
          <w:p w14:paraId="0998FFC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D98EEC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F0D035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45D92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A9729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9D92C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157FB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14:paraId="3DD06C2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741F79" w:rsidRPr="008A2E54" w14:paraId="4A7082DB" w14:textId="77777777" w:rsidTr="007C2D60">
        <w:tc>
          <w:tcPr>
            <w:tcW w:w="0" w:type="auto"/>
            <w:vMerge/>
          </w:tcPr>
          <w:p w14:paraId="203D73E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093238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7C6D30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19982A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93586A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57C5E1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F31484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14:paraId="00AEBC0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741F79" w:rsidRPr="008A2E54" w14:paraId="3DC416DA" w14:textId="77777777" w:rsidTr="007C2D60">
        <w:tc>
          <w:tcPr>
            <w:tcW w:w="0" w:type="auto"/>
            <w:vMerge/>
          </w:tcPr>
          <w:p w14:paraId="5958E06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A4BFD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8610D7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4FB24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77324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D071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94E1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14:paraId="7E988F7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41F79" w:rsidRPr="008A2E54" w14:paraId="3D2344DB" w14:textId="77777777" w:rsidTr="007C2D60">
        <w:tc>
          <w:tcPr>
            <w:tcW w:w="0" w:type="auto"/>
            <w:vMerge/>
          </w:tcPr>
          <w:p w14:paraId="26AD8E9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436E0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4E0C71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43121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E1956B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2189D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B10C1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14:paraId="352A91A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41F79" w:rsidRPr="008A2E54" w14:paraId="795C6CAE" w14:textId="77777777" w:rsidTr="007C2D60">
        <w:tc>
          <w:tcPr>
            <w:tcW w:w="0" w:type="auto"/>
            <w:vMerge/>
          </w:tcPr>
          <w:p w14:paraId="0D15697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97ACC6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7002F4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23C3C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19F66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F0F33F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49ADC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14:paraId="469C685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41F79" w:rsidRPr="008A2E54" w14:paraId="3D6F5659" w14:textId="77777777" w:rsidTr="007C2D60">
        <w:tc>
          <w:tcPr>
            <w:tcW w:w="0" w:type="auto"/>
            <w:vMerge/>
          </w:tcPr>
          <w:p w14:paraId="69C2588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CC177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3AD7FA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063B4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1DBD7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3FA0C1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AEBF5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14:paraId="6CEF8FD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41F79" w:rsidRPr="008A2E54" w14:paraId="02CE0E93" w14:textId="77777777" w:rsidTr="007C2D60">
        <w:tc>
          <w:tcPr>
            <w:tcW w:w="0" w:type="auto"/>
            <w:vMerge/>
          </w:tcPr>
          <w:p w14:paraId="7350636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01724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89F95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02E651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EE8832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FBABA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F532F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14:paraId="7EB1B73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741F79" w:rsidRPr="008A2E54" w14:paraId="72E22D20" w14:textId="77777777" w:rsidTr="007C2D60">
        <w:tc>
          <w:tcPr>
            <w:tcW w:w="0" w:type="auto"/>
            <w:vMerge/>
          </w:tcPr>
          <w:p w14:paraId="3611D85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A68C7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681E9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6AE49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9CF7AB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7A3E23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2993F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14:paraId="671D877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   </w:t>
            </w:r>
          </w:p>
        </w:tc>
      </w:tr>
      <w:tr w:rsidR="00741F79" w:rsidRPr="008A2E54" w14:paraId="0913668A" w14:textId="77777777" w:rsidTr="007C2D60">
        <w:tc>
          <w:tcPr>
            <w:tcW w:w="0" w:type="auto"/>
            <w:vMerge/>
          </w:tcPr>
          <w:p w14:paraId="69EA297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745E2B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F18806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A036A3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0E24D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A8C8D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2DAD6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14:paraId="5263402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Решение кадрового вопроса путем привлечения внешнего совместителя.   </w:t>
            </w:r>
          </w:p>
          <w:p w14:paraId="44A2223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14:paraId="1B077B5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741F79" w:rsidRPr="008A2E54" w14:paraId="4049B4F9" w14:textId="77777777" w:rsidTr="007C2D60">
        <w:tc>
          <w:tcPr>
            <w:tcW w:w="0" w:type="auto"/>
            <w:vMerge/>
          </w:tcPr>
          <w:p w14:paraId="48517C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9304E7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D3E910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44DBDA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72D91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1FFEEC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78E9F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14:paraId="03B48B1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741F79" w:rsidRPr="008A2E54" w14:paraId="1DD4971D" w14:textId="77777777" w:rsidTr="007C2D60">
        <w:tc>
          <w:tcPr>
            <w:tcW w:w="0" w:type="auto"/>
            <w:vMerge w:val="restart"/>
          </w:tcPr>
          <w:p w14:paraId="66B07B5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1B788C0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7A9FBC3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D041FC8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244367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DEA41E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6EEF30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23CF4C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46783E13" w14:textId="77777777" w:rsidTr="007C2D60">
        <w:tc>
          <w:tcPr>
            <w:tcW w:w="0" w:type="auto"/>
            <w:vMerge w:val="restart"/>
          </w:tcPr>
          <w:p w14:paraId="7FB5FA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03602DC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1BC7EE8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0175BDB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B2BC91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9CE136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51CA47A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2CB713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0ECB9A2B" w14:textId="77777777" w:rsidTr="007C2D60">
        <w:tc>
          <w:tcPr>
            <w:tcW w:w="0" w:type="auto"/>
            <w:vMerge w:val="restart"/>
          </w:tcPr>
          <w:p w14:paraId="0DF2478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22ADE93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04D8DC8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E907F4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86ECF8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E1B817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7042D13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6188D8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0E98DBA4" w14:textId="77777777" w:rsidTr="007C2D60">
        <w:tc>
          <w:tcPr>
            <w:tcW w:w="0" w:type="auto"/>
            <w:vMerge w:val="restart"/>
          </w:tcPr>
          <w:p w14:paraId="33E612F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1C72D2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14:paraId="7C10648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14:paraId="1BECFBF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D89F3E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05E332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8DDBB1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5EF2E4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4B4DCF41" w14:textId="77777777" w:rsidTr="007C2D60">
        <w:tc>
          <w:tcPr>
            <w:tcW w:w="0" w:type="auto"/>
            <w:vMerge w:val="restart"/>
          </w:tcPr>
          <w:p w14:paraId="192EC8A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32D41FE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0ED8E97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3280459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DFA1B1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EED9FB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D14F40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E30544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22175844" w14:textId="77777777" w:rsidTr="007C2D60">
        <w:tc>
          <w:tcPr>
            <w:tcW w:w="0" w:type="auto"/>
            <w:vMerge w:val="restart"/>
          </w:tcPr>
          <w:p w14:paraId="0314CA6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4FA4B5F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7CE4BC0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E0F96A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713E47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1310BB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19C2F5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D03893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26ACCE41" w14:textId="77777777" w:rsidTr="007C2D60">
        <w:tc>
          <w:tcPr>
            <w:tcW w:w="0" w:type="auto"/>
            <w:vMerge w:val="restart"/>
          </w:tcPr>
          <w:p w14:paraId="74A1DBB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0077632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7F23E7A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1F7A974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D0A919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97FAE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24C1AF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14:paraId="0CB3A0D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14:paraId="622F396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48B99BE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139DC57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41F79" w:rsidRPr="008A2E54" w14:paraId="36284374" w14:textId="77777777" w:rsidTr="007C2D60">
        <w:tc>
          <w:tcPr>
            <w:tcW w:w="0" w:type="auto"/>
            <w:vMerge w:val="restart"/>
          </w:tcPr>
          <w:p w14:paraId="4E7168A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6FC8D51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06A3A7F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4F6EF1F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E455EA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64D294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09353EF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5ABD702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308493F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14:paraId="692E022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2514DF8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2CCFACE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41F79" w:rsidRPr="008A2E54" w14:paraId="59B8700A" w14:textId="77777777" w:rsidTr="007C2D60">
        <w:tc>
          <w:tcPr>
            <w:tcW w:w="0" w:type="auto"/>
            <w:vMerge w:val="restart"/>
          </w:tcPr>
          <w:p w14:paraId="41B07B7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2A7CE17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13E2614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EBAD2D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03720C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DF04AD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7673822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540108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5153EE0B" w14:textId="77777777" w:rsidTr="007C2D60">
        <w:tc>
          <w:tcPr>
            <w:tcW w:w="0" w:type="auto"/>
            <w:vMerge w:val="restart"/>
          </w:tcPr>
          <w:p w14:paraId="13AF0B3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3D4D55A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5ADBD55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3E9527A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B1E12F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BCA98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65788B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5723B46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ЛА по созданию и функционированию кабинета педагога-психолога. </w:t>
            </w:r>
          </w:p>
          <w:p w14:paraId="0FCDE0C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68347BE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4081DEF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41F79" w:rsidRPr="008A2E54" w14:paraId="243E856E" w14:textId="77777777" w:rsidTr="007C2D60">
        <w:tc>
          <w:tcPr>
            <w:tcW w:w="0" w:type="auto"/>
            <w:vMerge/>
          </w:tcPr>
          <w:p w14:paraId="1BDFF1F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9516B2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880D9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7DEE4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2C3D1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B3086E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B3325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389E195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741F79" w:rsidRPr="008A2E54" w14:paraId="7518B73D" w14:textId="77777777" w:rsidTr="007C2D60">
        <w:tc>
          <w:tcPr>
            <w:tcW w:w="0" w:type="auto"/>
            <w:vMerge w:val="restart"/>
          </w:tcPr>
          <w:p w14:paraId="0D91A59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278ADA3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14E23E9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4687A25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C6C812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9A3BE4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9C7DF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14:paraId="73E1507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14:paraId="25D8469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741F79" w:rsidRPr="008A2E54" w14:paraId="00D8597B" w14:textId="77777777" w:rsidTr="007C2D60">
        <w:tc>
          <w:tcPr>
            <w:tcW w:w="0" w:type="auto"/>
            <w:vMerge/>
          </w:tcPr>
          <w:p w14:paraId="503A9BB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73AAF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71D0F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6B7A6A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A43FBB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D1B7E3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C586F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3ED808D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741F79" w:rsidRPr="008A2E54" w14:paraId="5FF0A1CC" w14:textId="77777777" w:rsidTr="007C2D60">
        <w:tc>
          <w:tcPr>
            <w:tcW w:w="0" w:type="auto"/>
            <w:vMerge/>
          </w:tcPr>
          <w:p w14:paraId="06ED85B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12ED87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D33AB5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419AE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E139E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07761E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F2E47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27332FA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71B8CB2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  </w:t>
            </w:r>
          </w:p>
          <w:p w14:paraId="59565FB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61A2294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принятия штатного педагога-психолога.</w:t>
            </w:r>
          </w:p>
          <w:p w14:paraId="251634B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  </w:t>
            </w:r>
          </w:p>
        </w:tc>
      </w:tr>
      <w:tr w:rsidR="00741F79" w:rsidRPr="008A2E54" w14:paraId="4EFB0510" w14:textId="77777777" w:rsidTr="007C2D60">
        <w:tc>
          <w:tcPr>
            <w:tcW w:w="0" w:type="auto"/>
            <w:vMerge/>
          </w:tcPr>
          <w:p w14:paraId="2D7C091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A75AC7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664DC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2C2075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A02B6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3AD30D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373A3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7FC20E5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52AD648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14:paraId="60F6034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58E8A72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7060DC9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41F79" w:rsidRPr="008A2E54" w14:paraId="44ABBEC0" w14:textId="77777777" w:rsidTr="007C2D60">
        <w:tc>
          <w:tcPr>
            <w:tcW w:w="0" w:type="auto"/>
            <w:vMerge/>
          </w:tcPr>
          <w:p w14:paraId="0EFE14D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472A11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C9B14D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7C923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0234B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1ACA65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77613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79D8E7C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11416A2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14:paraId="159158E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040CFC8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0141642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41F79" w:rsidRPr="008A2E54" w14:paraId="66DC58BA" w14:textId="77777777" w:rsidTr="007C2D60">
        <w:tc>
          <w:tcPr>
            <w:tcW w:w="0" w:type="auto"/>
            <w:vMerge/>
          </w:tcPr>
          <w:p w14:paraId="0BC1A76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3F6BE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1AC50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1053DB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11C5FD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96230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C9E46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264B699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14:paraId="361E34C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3FDB59E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5D1417A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41F79" w:rsidRPr="008A2E54" w14:paraId="6DEC148F" w14:textId="77777777" w:rsidTr="007C2D60">
        <w:tc>
          <w:tcPr>
            <w:tcW w:w="0" w:type="auto"/>
            <w:vMerge/>
          </w:tcPr>
          <w:p w14:paraId="2E44C97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F1914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60243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05A4BB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31871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D5342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3F9D1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7C79F65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психолого-педагогической программы.</w:t>
            </w:r>
          </w:p>
        </w:tc>
      </w:tr>
      <w:tr w:rsidR="00741F79" w:rsidRPr="008A2E54" w14:paraId="4C80357E" w14:textId="77777777" w:rsidTr="007C2D60">
        <w:tc>
          <w:tcPr>
            <w:tcW w:w="0" w:type="auto"/>
            <w:vMerge/>
          </w:tcPr>
          <w:p w14:paraId="14DDB18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7F154F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54C93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B916A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A606C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E5F473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3C5FB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6F312C5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741F79" w:rsidRPr="008A2E54" w14:paraId="0F1BEA7F" w14:textId="77777777" w:rsidTr="007C2D60">
        <w:tc>
          <w:tcPr>
            <w:tcW w:w="0" w:type="auto"/>
            <w:vMerge/>
          </w:tcPr>
          <w:p w14:paraId="6D90FBB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15664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00D69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35D00D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7B511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E305C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6140A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1AFA9B6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1B2818C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6C4C69A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4A7D3AA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4140DBF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704423E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0122D24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2FE8C00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741F79" w:rsidRPr="008A2E54" w14:paraId="6488938D" w14:textId="77777777" w:rsidTr="007C2D60">
        <w:tc>
          <w:tcPr>
            <w:tcW w:w="0" w:type="auto"/>
            <w:vMerge/>
          </w:tcPr>
          <w:p w14:paraId="3CFFC53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3DC49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BAB520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75F45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62A75E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F92A4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D6E0A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1874FC6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5B03A27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357C2E5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780A45D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3D258C6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741F79" w:rsidRPr="008A2E54" w14:paraId="0E864914" w14:textId="77777777" w:rsidTr="007C2D60">
        <w:tc>
          <w:tcPr>
            <w:tcW w:w="0" w:type="auto"/>
            <w:vMerge/>
          </w:tcPr>
          <w:p w14:paraId="6691684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5A66B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24B05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8EA6B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B9FA17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020EE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03528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1281898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741F79" w:rsidRPr="008A2E54" w14:paraId="05001A00" w14:textId="77777777" w:rsidTr="007C2D60">
        <w:tc>
          <w:tcPr>
            <w:tcW w:w="0" w:type="auto"/>
            <w:vMerge/>
          </w:tcPr>
          <w:p w14:paraId="50AE44D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944F1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CA9F9E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E595C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5B07C7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A3B46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4C9EB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5B71E7B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14:paraId="3BD410E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5199668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осуществления индивидуального психолого-педагогического сопровождения обучающихся с ОВЗ. </w:t>
            </w:r>
          </w:p>
        </w:tc>
      </w:tr>
      <w:tr w:rsidR="00741F79" w:rsidRPr="008A2E54" w14:paraId="29350AE3" w14:textId="77777777" w:rsidTr="007C2D60">
        <w:tc>
          <w:tcPr>
            <w:tcW w:w="0" w:type="auto"/>
            <w:vMerge/>
          </w:tcPr>
          <w:p w14:paraId="6FF21F4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6A5F5B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7D0B6D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02260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79939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1EDDE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345BB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7BAF18B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0753851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2A2572C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79B1620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14:paraId="250AC50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741F79" w:rsidRPr="008A2E54" w14:paraId="30A9FF4A" w14:textId="77777777" w:rsidTr="007C2D60">
        <w:tc>
          <w:tcPr>
            <w:tcW w:w="0" w:type="auto"/>
            <w:vMerge w:val="restart"/>
          </w:tcPr>
          <w:p w14:paraId="72EF778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67C9B12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3F9D7AF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1783E546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FF6C1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6E2C15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420F52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6A00B5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38525D97" w14:textId="77777777" w:rsidTr="007C2D60">
        <w:tc>
          <w:tcPr>
            <w:tcW w:w="0" w:type="auto"/>
            <w:vMerge w:val="restart"/>
          </w:tcPr>
          <w:p w14:paraId="04B3841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75DE2CE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676DAAF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75452BD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9AF839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D58F3F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894A4D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14:paraId="3984E94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3AF7325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741F79" w:rsidRPr="008A2E54" w14:paraId="554B2955" w14:textId="77777777" w:rsidTr="007C2D60">
        <w:tc>
          <w:tcPr>
            <w:tcW w:w="0" w:type="auto"/>
            <w:vMerge/>
          </w:tcPr>
          <w:p w14:paraId="4ADD2F9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7877F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A042F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934A7B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13BA2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3D864E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A2938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4B029E0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3E7623E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741F79" w:rsidRPr="008A2E54" w14:paraId="2298E2E6" w14:textId="77777777" w:rsidTr="007C2D60">
        <w:tc>
          <w:tcPr>
            <w:tcW w:w="0" w:type="auto"/>
            <w:vMerge/>
          </w:tcPr>
          <w:p w14:paraId="3F7D7D5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C3F50A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406A1F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7F4AA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75FDA0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33C5E5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FD007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14:paraId="7E0861B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41F79" w:rsidRPr="008A2E54" w14:paraId="6BDB29A8" w14:textId="77777777" w:rsidTr="007C2D60">
        <w:tc>
          <w:tcPr>
            <w:tcW w:w="0" w:type="auto"/>
            <w:vMerge w:val="restart"/>
          </w:tcPr>
          <w:p w14:paraId="5E45677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27A05A1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4DACEDD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7E2DF20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3AADFF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D5EF67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F216CF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5D7195" w14:textId="77777777" w:rsidR="00741F79" w:rsidRPr="008A2E54" w:rsidRDefault="00741F79" w:rsidP="00290993">
            <w:p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</w:p>
        </w:tc>
      </w:tr>
      <w:tr w:rsidR="00741F79" w:rsidRPr="008A2E54" w14:paraId="65C31C55" w14:textId="77777777" w:rsidTr="007C2D60">
        <w:tc>
          <w:tcPr>
            <w:tcW w:w="0" w:type="auto"/>
            <w:vMerge w:val="restart"/>
          </w:tcPr>
          <w:p w14:paraId="51DA0BA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34FD64E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7815A37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712D4ED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359D7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DE79E1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9A90F4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14:paraId="35BB193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ЛА по профилактике буллинга в детской среде.</w:t>
            </w:r>
          </w:p>
        </w:tc>
      </w:tr>
      <w:tr w:rsidR="00741F79" w:rsidRPr="008A2E54" w14:paraId="679B8C85" w14:textId="77777777" w:rsidTr="007C2D60">
        <w:tc>
          <w:tcPr>
            <w:tcW w:w="0" w:type="auto"/>
            <w:vMerge/>
          </w:tcPr>
          <w:p w14:paraId="0922E2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54C7D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823F1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CBB4EF7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D12C0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B91E6C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4F0D9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14:paraId="2ECA88D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работы по формированию благоприятного социального климата школы.</w:t>
            </w:r>
          </w:p>
          <w:p w14:paraId="2AF0988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мониторинга и оценки распространенности травли.</w:t>
            </w:r>
          </w:p>
          <w:p w14:paraId="6B17D5D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0C72B94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Формирование системы отслеживания инцидентов травли в школе.</w:t>
            </w:r>
          </w:p>
          <w:p w14:paraId="283A802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14:paraId="675259B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 мониторинга ситуации общения между школьниками.</w:t>
            </w:r>
          </w:p>
          <w:p w14:paraId="5D479DC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14:paraId="1F7C201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14:paraId="77E84C4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25C2260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14:paraId="243A31F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741F79" w:rsidRPr="008A2E54" w14:paraId="5CDAE7E0" w14:textId="77777777" w:rsidTr="007C2D60">
        <w:tc>
          <w:tcPr>
            <w:tcW w:w="0" w:type="auto"/>
            <w:vMerge/>
          </w:tcPr>
          <w:p w14:paraId="556AC89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C9D655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45FF2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59F300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CC288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D3CBC7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16AB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14:paraId="46BB1CA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1348464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56BE0B4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14:paraId="53C3A70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13EC1B5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регулярного мониторинга занятости подростков «группы риска».</w:t>
            </w:r>
          </w:p>
          <w:p w14:paraId="63E1202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4E9C8D8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Профилактика суицидального поведения в детской и подростковой среде.</w:t>
            </w:r>
          </w:p>
          <w:p w14:paraId="66EE67C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63113C0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2738AB7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4417B72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741F79" w:rsidRPr="008A2E54" w14:paraId="0EDA3C07" w14:textId="77777777" w:rsidTr="007C2D60">
        <w:tc>
          <w:tcPr>
            <w:tcW w:w="0" w:type="auto"/>
            <w:vMerge/>
          </w:tcPr>
          <w:p w14:paraId="54FE74D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D5F8C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B5065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C1059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00E89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FE7EE8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B68CA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293FCEA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0FE85FB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14:paraId="60AC06E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4290D01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принятия штатных специалистов.</w:t>
            </w:r>
          </w:p>
          <w:p w14:paraId="488AC5F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41F79" w:rsidRPr="008A2E54" w14:paraId="3DC4CFA4" w14:textId="77777777" w:rsidTr="007C2D60">
        <w:tc>
          <w:tcPr>
            <w:tcW w:w="0" w:type="auto"/>
            <w:vMerge/>
          </w:tcPr>
          <w:p w14:paraId="653D861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44E57B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C87807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5571FAF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672BA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3019C0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CB789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14:paraId="4BDEB7C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3A3C8B6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14:paraId="3FBDE1C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Организация обучения педагогических и иных работников  школы поведению по предотвращению и вмешательству в ситуации травли.     </w:t>
            </w:r>
          </w:p>
          <w:p w14:paraId="728AD7C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538489EA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1EABBED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41F79" w:rsidRPr="008A2E54" w14:paraId="3956502B" w14:textId="77777777" w:rsidTr="007C2D60">
        <w:tc>
          <w:tcPr>
            <w:tcW w:w="0" w:type="auto"/>
            <w:vMerge/>
          </w:tcPr>
          <w:p w14:paraId="425E8D6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62DB6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876FA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5D3623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6AA35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08A9D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67FB7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14:paraId="5E26C8B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14:paraId="10EEEF1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741F79" w:rsidRPr="008A2E54" w14:paraId="1E192E51" w14:textId="77777777" w:rsidTr="007C2D60">
        <w:tc>
          <w:tcPr>
            <w:tcW w:w="0" w:type="auto"/>
            <w:vMerge w:val="restart"/>
          </w:tcPr>
          <w:p w14:paraId="3F4E582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3B99153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7AD04754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234D6BFC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346F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2B1C95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986D01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14:paraId="73EB1F3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741F79" w:rsidRPr="008A2E54" w14:paraId="0AE46A96" w14:textId="77777777" w:rsidTr="007C2D60">
        <w:tc>
          <w:tcPr>
            <w:tcW w:w="0" w:type="auto"/>
            <w:vMerge/>
          </w:tcPr>
          <w:p w14:paraId="471288D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D19129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EA632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BEA892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9CDA5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71EDF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C3D26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736BD55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741F79" w:rsidRPr="008A2E54" w14:paraId="61CA888A" w14:textId="77777777" w:rsidTr="007C2D60">
        <w:tc>
          <w:tcPr>
            <w:tcW w:w="0" w:type="auto"/>
            <w:vMerge/>
          </w:tcPr>
          <w:p w14:paraId="77D9C4C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5FAAC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928CC3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2E83E2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C86809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F010FA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C1726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14:paraId="764F786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741F79" w:rsidRPr="008A2E54" w14:paraId="658D0F7A" w14:textId="77777777" w:rsidTr="007C2D60">
        <w:tc>
          <w:tcPr>
            <w:tcW w:w="0" w:type="auto"/>
            <w:vMerge/>
          </w:tcPr>
          <w:p w14:paraId="31E50BD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04450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DD8ABB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3FFEE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225D3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6033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0AFE0F8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14:paraId="765644F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66A16EE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5A28AD4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741F79" w:rsidRPr="008A2E54" w14:paraId="180AD897" w14:textId="77777777" w:rsidTr="007C2D60">
        <w:tc>
          <w:tcPr>
            <w:tcW w:w="0" w:type="auto"/>
            <w:vMerge/>
          </w:tcPr>
          <w:p w14:paraId="6F97B77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669C5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8860F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3FDAA45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579E32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0CDB1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83EAFF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14:paraId="37F26F8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6AAE4A9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плана мероприятий по выявлению обучающихся, склонных к девиантному поведению. </w:t>
            </w:r>
          </w:p>
          <w:p w14:paraId="3B71536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059AA07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Разработка плана мероприятий по выявление семей, находящихся в социально опасном положении. </w:t>
            </w:r>
          </w:p>
        </w:tc>
      </w:tr>
      <w:tr w:rsidR="00741F79" w:rsidRPr="008A2E54" w14:paraId="60EAEB3A" w14:textId="77777777" w:rsidTr="007C2D60">
        <w:tc>
          <w:tcPr>
            <w:tcW w:w="0" w:type="auto"/>
            <w:vMerge/>
          </w:tcPr>
          <w:p w14:paraId="7323C6C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E8DF41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DB20B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F82724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A6611C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C534B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8360F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5B2C98F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58F4E10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456A4E5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1A4D512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232F195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741F79" w:rsidRPr="008A2E54" w14:paraId="6FCF9FE5" w14:textId="77777777" w:rsidTr="007C2D60">
        <w:tc>
          <w:tcPr>
            <w:tcW w:w="0" w:type="auto"/>
            <w:vMerge/>
          </w:tcPr>
          <w:p w14:paraId="2F4EEFC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50973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8C67D49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1C144F9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7FBAB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2A78B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65B8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14:paraId="2E6322C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2C39C27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3EE66CC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28E8F44D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регулярного мониторинга занятости подростков «группы риска».</w:t>
            </w:r>
          </w:p>
          <w:p w14:paraId="0BF1032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3813504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Профилактика суицидального поведения в детской и подростковой среде.</w:t>
            </w:r>
          </w:p>
          <w:p w14:paraId="57FA99F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43F17617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214C36A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03D8BC5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Создание информационно-методического обеспечения системы профилактики девиантного поведения обучающихся. </w:t>
            </w:r>
          </w:p>
          <w:p w14:paraId="2CBF41F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14:paraId="4053203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14:paraId="500886C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72271FC3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61FA60C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5D5F32D1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Планирование мероприятий по проведению социально-профилактической работы.</w:t>
            </w:r>
          </w:p>
          <w:p w14:paraId="282D602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741F79" w:rsidRPr="008A2E54" w14:paraId="5CA8FB36" w14:textId="77777777" w:rsidTr="007C2D60">
        <w:tc>
          <w:tcPr>
            <w:tcW w:w="0" w:type="auto"/>
            <w:vMerge/>
          </w:tcPr>
          <w:p w14:paraId="0B36169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0C949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EAE2001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90E9F74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107FDD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A296C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7FDA9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55F1A6F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329F144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14:paraId="1BD959E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7C5BE882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Решение кадрового вопроса путем принятия штатных специалистов.</w:t>
            </w:r>
          </w:p>
          <w:p w14:paraId="6CF3B66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41F79" w:rsidRPr="008A2E54" w14:paraId="10C4E5D4" w14:textId="77777777" w:rsidTr="007C2D60">
        <w:tc>
          <w:tcPr>
            <w:tcW w:w="0" w:type="auto"/>
            <w:vMerge/>
          </w:tcPr>
          <w:p w14:paraId="59BA1B36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3B2C33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BF87565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BC57B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7CFD6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711A1DF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7BB8D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14:paraId="176FA964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 xml:space="preserve">Обеспечение формирования и развития психолого-педагогической компетентности работников организации. </w:t>
            </w:r>
          </w:p>
          <w:p w14:paraId="31C21029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7CF2BC8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14:paraId="07375366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14:paraId="7087272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14:paraId="0BF4E3E0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4CD6B58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14:paraId="63FFF6BB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6DA93E3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41F79" w:rsidRPr="008A2E54" w14:paraId="6A3E5955" w14:textId="77777777" w:rsidTr="007C2D60">
        <w:tc>
          <w:tcPr>
            <w:tcW w:w="0" w:type="auto"/>
            <w:vMerge/>
          </w:tcPr>
          <w:p w14:paraId="6CB1B6A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BA01A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DF73B7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166DE91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75252A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31F707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2B0FAD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14:paraId="37054D65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6176E498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14:paraId="292C914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14:paraId="2DCF415E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030B796F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741F79" w:rsidRPr="008A2E54" w14:paraId="0858F0E5" w14:textId="77777777" w:rsidTr="007C2D60">
        <w:tc>
          <w:tcPr>
            <w:tcW w:w="0" w:type="auto"/>
            <w:vMerge/>
          </w:tcPr>
          <w:p w14:paraId="74F6130E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45F6A0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A131963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C1CCD3" w14:textId="77777777" w:rsidR="00741F79" w:rsidRPr="008A2E54" w:rsidRDefault="00741F79" w:rsidP="008A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ADB76AC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646AEB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7668952" w14:textId="77777777" w:rsidR="00741F79" w:rsidRPr="008A2E54" w:rsidRDefault="00741F79" w:rsidP="008A2E54">
            <w:pPr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14:paraId="43AEE15C" w14:textId="77777777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270866B5" w14:textId="0C71DBF8" w:rsidR="00741F79" w:rsidRPr="008A2E54" w:rsidRDefault="00741F79" w:rsidP="00290993">
            <w:pPr>
              <w:numPr>
                <w:ilvl w:val="0"/>
                <w:numId w:val="1"/>
              </w:numPr>
              <w:tabs>
                <w:tab w:val="left" w:pos="412"/>
              </w:tabs>
              <w:ind w:left="-8" w:firstLine="8"/>
              <w:rPr>
                <w:rFonts w:ascii="Times New Roman" w:hAnsi="Times New Roman" w:cs="Times New Roman"/>
              </w:rPr>
            </w:pPr>
            <w:r w:rsidRPr="008A2E54">
              <w:rPr>
                <w:rFonts w:ascii="Times New Roman" w:hAnsi="Times New Roman" w:cs="Times New Roman"/>
              </w:rPr>
              <w:t>Обеспечение мониторинга результатов деятельности по профилактике девиантного поведения обучающихся.</w:t>
            </w:r>
          </w:p>
        </w:tc>
      </w:tr>
    </w:tbl>
    <w:p w14:paraId="3A047960" w14:textId="1E97C32F" w:rsidR="00741F79" w:rsidRDefault="00741F79" w:rsidP="008A1455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</w:rPr>
      </w:pPr>
    </w:p>
    <w:p w14:paraId="3F27A74F" w14:textId="77777777" w:rsidR="00741F79" w:rsidRPr="00E0603B" w:rsidRDefault="00741F79" w:rsidP="008A1455">
      <w:pPr>
        <w:pStyle w:val="Standard"/>
        <w:spacing w:line="276" w:lineRule="auto"/>
        <w:ind w:right="-1"/>
        <w:jc w:val="both"/>
        <w:rPr>
          <w:rFonts w:ascii="Times New Roman" w:hAnsi="Times New Roman" w:cs="Times New Roman"/>
        </w:rPr>
      </w:pPr>
    </w:p>
    <w:p w14:paraId="2BFE7F9B" w14:textId="1560AAF7" w:rsidR="00F26273" w:rsidRDefault="00F2627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B7CF4" w14:textId="5A457175" w:rsidR="00374CC6" w:rsidRDefault="00374CC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E8705" w14:textId="77777777" w:rsidR="00374CC6" w:rsidRPr="00E0603B" w:rsidRDefault="00374CC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189AC" w14:textId="77777777" w:rsidR="00374CC6" w:rsidRDefault="00374CC6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74CC6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7C753EA5" w14:textId="42865617" w:rsidR="002855D8" w:rsidRPr="00EA769B" w:rsidRDefault="002855D8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3.2. Описание дефицитов по каждому магистральному направлению и ключевому условию.</w:t>
      </w:r>
    </w:p>
    <w:p w14:paraId="38F14397" w14:textId="436BCD4F" w:rsidR="002855D8" w:rsidRPr="00EA769B" w:rsidRDefault="002855D8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B01BAE" w14:textId="1E20F8BA" w:rsidR="00374CC6" w:rsidRPr="00EA769B" w:rsidRDefault="00374CC6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Администрация МБОУ СОШ пос. Тейсин провела самодиагностику с помощью Сервиса самодиагностики общеобразовательных организаций в целях выявления дефицитов в образовательной организации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 По результатам диагностики опре</w:t>
      </w:r>
      <w:r w:rsidR="00A94CB9" w:rsidRPr="00EA769B">
        <w:rPr>
          <w:rFonts w:ascii="Times New Roman" w:hAnsi="Times New Roman" w:cs="Times New Roman"/>
          <w:sz w:val="26"/>
          <w:szCs w:val="26"/>
        </w:rPr>
        <w:t>д</w:t>
      </w:r>
      <w:r w:rsidRPr="00EA769B">
        <w:rPr>
          <w:rFonts w:ascii="Times New Roman" w:hAnsi="Times New Roman" w:cs="Times New Roman"/>
          <w:sz w:val="26"/>
          <w:szCs w:val="26"/>
        </w:rPr>
        <w:t>елено исходное состояние Школы как средний ур</w:t>
      </w:r>
      <w:r w:rsidR="00A94CB9" w:rsidRPr="00EA769B">
        <w:rPr>
          <w:rFonts w:ascii="Times New Roman" w:hAnsi="Times New Roman" w:cs="Times New Roman"/>
          <w:sz w:val="26"/>
          <w:szCs w:val="26"/>
        </w:rPr>
        <w:t>о</w:t>
      </w:r>
      <w:r w:rsidRPr="00EA769B">
        <w:rPr>
          <w:rFonts w:ascii="Times New Roman" w:hAnsi="Times New Roman" w:cs="Times New Roman"/>
          <w:sz w:val="26"/>
          <w:szCs w:val="26"/>
        </w:rPr>
        <w:t>вень освоения модели «Школа Минпросвещения России»</w:t>
      </w:r>
      <w:r w:rsidR="00A94CB9" w:rsidRPr="00EA769B">
        <w:rPr>
          <w:rFonts w:ascii="Times New Roman" w:hAnsi="Times New Roman" w:cs="Times New Roman"/>
          <w:sz w:val="26"/>
          <w:szCs w:val="26"/>
        </w:rPr>
        <w:t xml:space="preserve"> (137 баллов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Графически результат самодиагностики выглядит следующим образом: </w:t>
      </w:r>
    </w:p>
    <w:p w14:paraId="22ED3975" w14:textId="147244A6" w:rsidR="00A94CB9" w:rsidRPr="00EA769B" w:rsidRDefault="00A94CB9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F85977B" wp14:editId="5641EBEA">
            <wp:extent cx="5900294" cy="2880396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7" t="27873" r="4103" b="6250"/>
                    <a:stretch/>
                  </pic:blipFill>
                  <pic:spPr bwMode="auto">
                    <a:xfrm>
                      <a:off x="0" y="0"/>
                      <a:ext cx="5914603" cy="288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1E6E0" w14:textId="77777777" w:rsidR="007F392C" w:rsidRPr="00EA769B" w:rsidRDefault="007F392C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1722B0" w14:textId="37EA9395" w:rsidR="007F392C" w:rsidRPr="00EA769B" w:rsidRDefault="007F392C" w:rsidP="00EA769B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По блоку «Знание: качество и объективность» получено 3</w:t>
      </w:r>
      <w:r w:rsidR="00373415" w:rsidRPr="00EA769B">
        <w:rPr>
          <w:rFonts w:ascii="Times New Roman" w:hAnsi="Times New Roman" w:cs="Times New Roman"/>
          <w:sz w:val="26"/>
          <w:szCs w:val="26"/>
        </w:rPr>
        <w:t>2</w:t>
      </w:r>
      <w:r w:rsidRPr="00EA769B">
        <w:rPr>
          <w:rFonts w:ascii="Times New Roman" w:hAnsi="Times New Roman" w:cs="Times New Roman"/>
          <w:sz w:val="26"/>
          <w:szCs w:val="26"/>
        </w:rPr>
        <w:t xml:space="preserve"> балл</w:t>
      </w:r>
      <w:r w:rsidR="00373415" w:rsidRPr="00EA769B">
        <w:rPr>
          <w:rFonts w:ascii="Times New Roman" w:hAnsi="Times New Roman" w:cs="Times New Roman"/>
          <w:sz w:val="26"/>
          <w:szCs w:val="26"/>
        </w:rPr>
        <w:t>а</w:t>
      </w:r>
      <w:r w:rsidRPr="00EA769B">
        <w:rPr>
          <w:rFonts w:ascii="Times New Roman" w:hAnsi="Times New Roman" w:cs="Times New Roman"/>
          <w:sz w:val="26"/>
          <w:szCs w:val="26"/>
        </w:rPr>
        <w:t>.</w:t>
      </w:r>
    </w:p>
    <w:p w14:paraId="31A66A35" w14:textId="6CE96A3B" w:rsidR="007F392C" w:rsidRPr="00EA769B" w:rsidRDefault="007F392C" w:rsidP="00EA769B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Наша образовательная организация вышла на средний уровень «Школы Минпросвещения России» по следующим показателям:</w:t>
      </w:r>
    </w:p>
    <w:p w14:paraId="72E56355" w14:textId="5DA4F071" w:rsidR="007F392C" w:rsidRPr="00EA769B" w:rsidRDefault="007F392C" w:rsidP="00EA769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- Реализация положения по внутренней системе оценки качества образования,</w:t>
      </w:r>
    </w:p>
    <w:p w14:paraId="2FE91B23" w14:textId="40E4B784" w:rsidR="007F392C" w:rsidRPr="00EA769B" w:rsidRDefault="007F392C" w:rsidP="00EA769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- Реализация единых рекомендаций по контрольным работам и домашним заданиям.</w:t>
      </w:r>
    </w:p>
    <w:p w14:paraId="7F8BBF1A" w14:textId="2E0E3742" w:rsidR="007F392C" w:rsidRPr="00EA769B" w:rsidRDefault="007F392C" w:rsidP="00EA769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- 100%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предметов.</w:t>
      </w:r>
    </w:p>
    <w:p w14:paraId="5896D1DA" w14:textId="62261E0C" w:rsidR="007F392C" w:rsidRPr="00EA769B" w:rsidRDefault="007F392C" w:rsidP="00EA769B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Однако, есть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 Это объясняется тем, что не эффективно обеспечивается индивидуальная подготовка обучающихся в муниципальном/ региональном/заключительном этапе ВСОШ.</w:t>
      </w:r>
    </w:p>
    <w:p w14:paraId="15203182" w14:textId="42BFAF22" w:rsidR="007F392C" w:rsidRPr="00EA769B" w:rsidRDefault="007F392C" w:rsidP="00EA769B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Слабо развито направление по обеспечению условий для получения качественного образования детям с ограниченными возможностями.</w:t>
      </w:r>
    </w:p>
    <w:p w14:paraId="241D2573" w14:textId="6AD61352" w:rsidR="007F392C" w:rsidRPr="00EA769B" w:rsidRDefault="007F392C" w:rsidP="00EA769B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 xml:space="preserve">Недостаток профессиональных компетенций педагогических работников в части обучения и воспитания обучающихся с ОВЗ, с инвалидностью объясняется тем, что в </w:t>
      </w:r>
      <w:r w:rsidR="007C2D60" w:rsidRPr="00EA769B">
        <w:rPr>
          <w:rFonts w:ascii="Times New Roman" w:hAnsi="Times New Roman" w:cs="Times New Roman"/>
          <w:sz w:val="26"/>
          <w:szCs w:val="26"/>
        </w:rPr>
        <w:t>Школе</w:t>
      </w:r>
      <w:r w:rsidRPr="00EA769B">
        <w:rPr>
          <w:rFonts w:ascii="Times New Roman" w:hAnsi="Times New Roman" w:cs="Times New Roman"/>
          <w:sz w:val="26"/>
          <w:szCs w:val="26"/>
        </w:rPr>
        <w:t xml:space="preserve"> не все педагоги компетентны в данном направлении педагогической деятельности, не все прошли курсы повышения квалификации по заданному направлению.</w:t>
      </w:r>
    </w:p>
    <w:p w14:paraId="1EB7E37A" w14:textId="4F156D7E" w:rsidR="007F392C" w:rsidRPr="00EA769B" w:rsidRDefault="007F392C" w:rsidP="00EA769B">
      <w:pPr>
        <w:adjustRightInd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По блоку «Здоровье» получено 1</w:t>
      </w:r>
      <w:r w:rsidR="00373415" w:rsidRPr="00EA769B">
        <w:rPr>
          <w:rFonts w:ascii="Times New Roman" w:hAnsi="Times New Roman" w:cs="Times New Roman"/>
          <w:sz w:val="26"/>
          <w:szCs w:val="26"/>
        </w:rPr>
        <w:t>4</w:t>
      </w:r>
      <w:r w:rsidRPr="00EA769B">
        <w:rPr>
          <w:rFonts w:ascii="Times New Roman" w:hAnsi="Times New Roman" w:cs="Times New Roman"/>
          <w:sz w:val="26"/>
          <w:szCs w:val="26"/>
        </w:rPr>
        <w:t xml:space="preserve"> баллов. Образовательная</w:t>
      </w:r>
      <w:r w:rsidR="00373415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организация вышла на средний уровень «Школы Минпросвещения России» по</w:t>
      </w:r>
      <w:r w:rsidR="00373415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показателям «Реализация единых подходов к организации и контролю</w:t>
      </w:r>
      <w:r w:rsidR="00373415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горячего питания», «Доступность спортивной инфраструктуры в соответствии</w:t>
      </w:r>
      <w:r w:rsidR="00373415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с требованиями Минпросвещения России и Минспорта России»,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«Разработанность программы здоровьесбережения». В режиме развития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 xml:space="preserve">рекомендовано предусмотреть обеспечению развития </w:t>
      </w:r>
      <w:r w:rsidR="0025368C" w:rsidRPr="00EA769B">
        <w:rPr>
          <w:rFonts w:ascii="Times New Roman" w:hAnsi="Times New Roman" w:cs="Times New Roman"/>
          <w:sz w:val="26"/>
          <w:szCs w:val="26"/>
        </w:rPr>
        <w:t>5</w:t>
      </w:r>
      <w:r w:rsidRPr="00EA769B">
        <w:rPr>
          <w:rFonts w:ascii="Times New Roman" w:hAnsi="Times New Roman" w:cs="Times New Roman"/>
          <w:sz w:val="26"/>
          <w:szCs w:val="26"/>
        </w:rPr>
        <w:t xml:space="preserve"> и более видов спорта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в школьном спортивном клубе, увеличить количество обучающихся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 xml:space="preserve">постоянно посещающих занятия ШСК от 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48 </w:t>
      </w:r>
      <w:r w:rsidRPr="00EA769B">
        <w:rPr>
          <w:rFonts w:ascii="Times New Roman" w:hAnsi="Times New Roman" w:cs="Times New Roman"/>
          <w:sz w:val="26"/>
          <w:szCs w:val="26"/>
        </w:rPr>
        <w:t xml:space="preserve">до </w:t>
      </w:r>
      <w:r w:rsidR="0025368C" w:rsidRPr="00EA769B">
        <w:rPr>
          <w:rFonts w:ascii="Times New Roman" w:hAnsi="Times New Roman" w:cs="Times New Roman"/>
          <w:sz w:val="26"/>
          <w:szCs w:val="26"/>
        </w:rPr>
        <w:t>6</w:t>
      </w:r>
      <w:r w:rsidRPr="00EA769B">
        <w:rPr>
          <w:rFonts w:ascii="Times New Roman" w:hAnsi="Times New Roman" w:cs="Times New Roman"/>
          <w:sz w:val="26"/>
          <w:szCs w:val="26"/>
        </w:rPr>
        <w:t>0%, обеспечение охвата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 xml:space="preserve">обучающихся ВФСК «ГТО» от </w:t>
      </w:r>
      <w:r w:rsidR="0025368C" w:rsidRPr="00EA769B">
        <w:rPr>
          <w:rFonts w:ascii="Times New Roman" w:hAnsi="Times New Roman" w:cs="Times New Roman"/>
          <w:sz w:val="26"/>
          <w:szCs w:val="26"/>
        </w:rPr>
        <w:t>30</w:t>
      </w:r>
      <w:r w:rsidRPr="00EA769B">
        <w:rPr>
          <w:rFonts w:ascii="Times New Roman" w:hAnsi="Times New Roman" w:cs="Times New Roman"/>
          <w:sz w:val="26"/>
          <w:szCs w:val="26"/>
        </w:rPr>
        <w:t xml:space="preserve"> до </w:t>
      </w:r>
      <w:r w:rsidR="0025368C" w:rsidRPr="00EA769B">
        <w:rPr>
          <w:rFonts w:ascii="Times New Roman" w:hAnsi="Times New Roman" w:cs="Times New Roman"/>
          <w:sz w:val="26"/>
          <w:szCs w:val="26"/>
        </w:rPr>
        <w:t>6</w:t>
      </w:r>
      <w:r w:rsidRPr="00EA769B">
        <w:rPr>
          <w:rFonts w:ascii="Times New Roman" w:hAnsi="Times New Roman" w:cs="Times New Roman"/>
          <w:sz w:val="26"/>
          <w:szCs w:val="26"/>
        </w:rPr>
        <w:t>0% обучающихся, имеющих знак ГТО,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подтвержденный удостоверением, соответствующий его возрастной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категории на 1 сентября текущего года, обеспечение участия обучающихся на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муниципальном этапе в массовых физкультурно-спортивных мероприятиях.</w:t>
      </w:r>
    </w:p>
    <w:p w14:paraId="6D83211C" w14:textId="7D1C3481" w:rsidR="007F392C" w:rsidRPr="00EA769B" w:rsidRDefault="007F392C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Реализация мероприятий по совершенствованию системы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здоровьесбережения, популяризации физической культуры и массового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спорта предусмотрена целевым проектом «Здоровье». Также в стадии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развития решение вопроса об увеличении видов спорта за счет сетевой формы</w:t>
      </w:r>
      <w:r w:rsidR="0025368C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реализации дополнительных общеобразовательных программ</w:t>
      </w:r>
      <w:r w:rsidR="0025368C" w:rsidRPr="00EA769B">
        <w:rPr>
          <w:rFonts w:ascii="Times New Roman" w:hAnsi="Times New Roman" w:cs="Times New Roman"/>
          <w:sz w:val="26"/>
          <w:szCs w:val="26"/>
        </w:rPr>
        <w:t>.</w:t>
      </w:r>
    </w:p>
    <w:p w14:paraId="73089504" w14:textId="1162D86F" w:rsidR="007F392C" w:rsidRPr="00EA769B" w:rsidRDefault="007F392C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По блоку «Творчество» получено 1</w:t>
      </w:r>
      <w:r w:rsidR="0025368C" w:rsidRPr="00EA769B">
        <w:rPr>
          <w:rFonts w:ascii="Times New Roman" w:hAnsi="Times New Roman" w:cs="Times New Roman"/>
          <w:sz w:val="26"/>
          <w:szCs w:val="26"/>
        </w:rPr>
        <w:t>5</w:t>
      </w:r>
      <w:r w:rsidRPr="00EA769B">
        <w:rPr>
          <w:rFonts w:ascii="Times New Roman" w:hAnsi="Times New Roman" w:cs="Times New Roman"/>
          <w:sz w:val="26"/>
          <w:szCs w:val="26"/>
        </w:rPr>
        <w:t xml:space="preserve"> баллов. Наша образовательная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 xml:space="preserve">организация вышла на </w:t>
      </w:r>
      <w:r w:rsidR="0025368C" w:rsidRPr="00EA769B">
        <w:rPr>
          <w:rFonts w:ascii="Times New Roman" w:hAnsi="Times New Roman" w:cs="Times New Roman"/>
          <w:sz w:val="26"/>
          <w:szCs w:val="26"/>
        </w:rPr>
        <w:t>базовый</w:t>
      </w:r>
      <w:r w:rsidRPr="00EA769B">
        <w:rPr>
          <w:rFonts w:ascii="Times New Roman" w:hAnsi="Times New Roman" w:cs="Times New Roman"/>
          <w:sz w:val="26"/>
          <w:szCs w:val="26"/>
        </w:rPr>
        <w:t xml:space="preserve"> уровень «Школы Минпросвещения России» по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показателям Организация внеурочной деятельности и дополнительного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образования. Организованы и действуют объединения для внеурочной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деятельности обучающихся (школьный театр, школьный музыкальный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коллектив). Но наблюдается наличие предметных дефицитов педагогов,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недостаточных профессиональный уровень для подготовки обучающихся к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олимпиадам различного уровня (кроме ВСОШ), смотров, конкурсов,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к</w:t>
      </w:r>
      <w:r w:rsidRPr="00EA769B">
        <w:rPr>
          <w:rFonts w:ascii="Times New Roman" w:hAnsi="Times New Roman" w:cs="Times New Roman"/>
          <w:sz w:val="26"/>
          <w:szCs w:val="26"/>
        </w:rPr>
        <w:t xml:space="preserve">онференций. Получены рекомендации по обеспечению условий для 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среднего </w:t>
      </w:r>
      <w:r w:rsidRPr="00EA769B">
        <w:rPr>
          <w:rFonts w:ascii="Times New Roman" w:hAnsi="Times New Roman" w:cs="Times New Roman"/>
          <w:sz w:val="26"/>
          <w:szCs w:val="26"/>
        </w:rPr>
        <w:t>уровня подготовки обучающихся к участию во всероссийском этапе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всероссийских конкурсов, фестивалей, олимпиад; к участию в научнопрактических конференциях, организации работы по сетевому, созданию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условий для участия обучающихся в каникулярных и профориентационных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сменах. Практическая реализация данных рекомендаций предусмотрена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целевым проектом «Творчество».</w:t>
      </w:r>
    </w:p>
    <w:p w14:paraId="43DA78E4" w14:textId="722CC091" w:rsidR="007F392C" w:rsidRPr="00EA769B" w:rsidRDefault="007F392C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По блоку «Воспитание» получено 16 баллов. Наша образовательная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организация вышла на средний уровень «Школы Минпросвещения России» по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 xml:space="preserve">всем показателям. Не обеспечено создание и деятельность военнопатриотического </w:t>
      </w:r>
      <w:r w:rsidR="00DD54B9" w:rsidRPr="00EA769B">
        <w:rPr>
          <w:rFonts w:ascii="Times New Roman" w:hAnsi="Times New Roman" w:cs="Times New Roman"/>
          <w:sz w:val="26"/>
          <w:szCs w:val="26"/>
        </w:rPr>
        <w:t>отряда</w:t>
      </w:r>
      <w:r w:rsidRPr="00EA769B">
        <w:rPr>
          <w:rFonts w:ascii="Times New Roman" w:hAnsi="Times New Roman" w:cs="Times New Roman"/>
          <w:sz w:val="26"/>
          <w:szCs w:val="26"/>
        </w:rPr>
        <w:t>. Необходимо продумать работу по разработке плана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создания школьного военно-патриотического клуба.</w:t>
      </w:r>
    </w:p>
    <w:p w14:paraId="17F78CA0" w14:textId="77777777" w:rsidR="001C7E13" w:rsidRPr="00EA769B" w:rsidRDefault="007F392C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По блоку «Профориентация» получено 1</w:t>
      </w:r>
      <w:r w:rsidR="00DD54B9" w:rsidRPr="00EA769B">
        <w:rPr>
          <w:rFonts w:ascii="Times New Roman" w:hAnsi="Times New Roman" w:cs="Times New Roman"/>
          <w:sz w:val="26"/>
          <w:szCs w:val="26"/>
        </w:rPr>
        <w:t>3</w:t>
      </w:r>
      <w:r w:rsidRPr="00EA769B">
        <w:rPr>
          <w:rFonts w:ascii="Times New Roman" w:hAnsi="Times New Roman" w:cs="Times New Roman"/>
          <w:sz w:val="26"/>
          <w:szCs w:val="26"/>
        </w:rPr>
        <w:t>баллов. Поступили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рекомендации по реализации таких показателей, как использование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региональных профориентационных сервисов и программ, аккредитованных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на федеральном уровне, наличие соглашений с партнерами- предприятиями /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организациями, представляющими площадку для реализации мероприятий по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профориентации обучающихся, наличие профориентационных блоков,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внедренных в учебные предметы, оборудование тематических классов,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организация внеклассной проектно-исследовательской деятельности,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связанной с реальными жизненными/производственными задачами и т.д.,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организация профобучения девятиклассников на базе колледжей, участие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обучающихся в мультимедийной выставке-практикуме «Лаборатория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будущего» (на базе исторических парков «Россия – моя история») в рамках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проекта «Билет в будущее», участие обучающихся в профориентационной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смене, участие обучающихся в конкурсах профессионального мастерства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профессионально-практической направленности, участие обучающихся в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профильных техноотрядах, обеспечение условий для обучения педагогов по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программе подготовки педагогов-навигаторов. Образовательная организация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вышла на заданный уровень «Школы Минпросвещения России» по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показателям «Реализация календарного плана профориентационной работы»,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«Включение в полномочия заместителя директора ведения комплексной</w:t>
      </w:r>
      <w:r w:rsidR="00DD54B9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 xml:space="preserve">работы по профориентационной деятельности в </w:t>
      </w:r>
      <w:r w:rsidR="00DD54B9" w:rsidRPr="00EA769B">
        <w:rPr>
          <w:rFonts w:ascii="Times New Roman" w:hAnsi="Times New Roman" w:cs="Times New Roman"/>
          <w:sz w:val="26"/>
          <w:szCs w:val="26"/>
        </w:rPr>
        <w:t>Школе</w:t>
      </w:r>
      <w:r w:rsidRPr="00EA769B">
        <w:rPr>
          <w:rFonts w:ascii="Times New Roman" w:hAnsi="Times New Roman" w:cs="Times New Roman"/>
          <w:sz w:val="26"/>
          <w:szCs w:val="26"/>
        </w:rPr>
        <w:t>»,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«Профориентация. Реализация программы работы с родителями»,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«Организация профориентационного урока на платформе bvbinfo.ru в рамках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проекта «Билет в будущее», «Организация профессиональных проб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(регистрация на платформе bvbinfo.ru) в рамках проекта «Билет в будущее».</w:t>
      </w:r>
    </w:p>
    <w:p w14:paraId="74F90805" w14:textId="079000C9" w:rsidR="007F392C" w:rsidRPr="00EA769B" w:rsidRDefault="007F392C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По блоку «Учитель. Школьная команда» получено 20 баллов. На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средний уровень «Школы Минпросвещения России» образовательная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организация вышла по данному блоку. Недостаточный охват учителей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диагностикой профессиональных компетенций (федеральной, региональной,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самодиагностикой). Необходимо разработать систему административных мер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по организации проведения диагностических процедур, обеспечивающих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выявление профессиональных дефицитов педагогических работников и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последующие действия по их ликвидации, предупреждению; план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мероприятий по выявлению профессиональных затруднений и потребностей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педагогов.</w:t>
      </w:r>
    </w:p>
    <w:p w14:paraId="3874052B" w14:textId="32F281F6" w:rsidR="007F392C" w:rsidRPr="00EA769B" w:rsidRDefault="007F392C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По блоку «Школьный климат» получено 1</w:t>
      </w:r>
      <w:r w:rsidR="001C7E13" w:rsidRPr="00EA769B">
        <w:rPr>
          <w:rFonts w:ascii="Times New Roman" w:hAnsi="Times New Roman" w:cs="Times New Roman"/>
          <w:sz w:val="26"/>
          <w:szCs w:val="26"/>
        </w:rPr>
        <w:t>1</w:t>
      </w:r>
      <w:r w:rsidRPr="00EA769B">
        <w:rPr>
          <w:rFonts w:ascii="Times New Roman" w:hAnsi="Times New Roman" w:cs="Times New Roman"/>
          <w:sz w:val="26"/>
          <w:szCs w:val="26"/>
        </w:rPr>
        <w:t xml:space="preserve"> баллов. Образовательная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 xml:space="preserve">организация вышла на </w:t>
      </w:r>
      <w:r w:rsidR="001C7E13" w:rsidRPr="00EA769B">
        <w:rPr>
          <w:rFonts w:ascii="Times New Roman" w:hAnsi="Times New Roman" w:cs="Times New Roman"/>
          <w:sz w:val="26"/>
          <w:szCs w:val="26"/>
        </w:rPr>
        <w:t>базовый</w:t>
      </w:r>
      <w:r w:rsidRPr="00EA769B">
        <w:rPr>
          <w:rFonts w:ascii="Times New Roman" w:hAnsi="Times New Roman" w:cs="Times New Roman"/>
          <w:sz w:val="26"/>
          <w:szCs w:val="26"/>
        </w:rPr>
        <w:t xml:space="preserve"> уровень «Школы Минпросвещения России»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 xml:space="preserve">благодаря тому, что в </w:t>
      </w:r>
      <w:r w:rsidR="001C7E13" w:rsidRPr="00EA769B">
        <w:rPr>
          <w:rFonts w:ascii="Times New Roman" w:hAnsi="Times New Roman" w:cs="Times New Roman"/>
          <w:sz w:val="26"/>
          <w:szCs w:val="26"/>
        </w:rPr>
        <w:t>школе</w:t>
      </w:r>
      <w:r w:rsidRPr="00EA769B">
        <w:rPr>
          <w:rFonts w:ascii="Times New Roman" w:hAnsi="Times New Roman" w:cs="Times New Roman"/>
          <w:sz w:val="26"/>
          <w:szCs w:val="26"/>
        </w:rPr>
        <w:t xml:space="preserve"> разработаны и реализуются локальные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нормативные акты по организации психолого-педагогического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сопровождения участников образовательных отношений, работа</w:t>
      </w:r>
      <w:r w:rsidR="001C7E13" w:rsidRPr="00EA769B">
        <w:rPr>
          <w:rFonts w:ascii="Times New Roman" w:hAnsi="Times New Roman" w:cs="Times New Roman"/>
          <w:sz w:val="26"/>
          <w:szCs w:val="26"/>
        </w:rPr>
        <w:t>е</w:t>
      </w:r>
      <w:r w:rsidRPr="00EA769B">
        <w:rPr>
          <w:rFonts w:ascii="Times New Roman" w:hAnsi="Times New Roman" w:cs="Times New Roman"/>
          <w:sz w:val="26"/>
          <w:szCs w:val="26"/>
        </w:rPr>
        <w:t>т педагог</w:t>
      </w:r>
      <w:r w:rsidR="001C7E13" w:rsidRPr="00EA769B">
        <w:rPr>
          <w:rFonts w:ascii="Times New Roman" w:hAnsi="Times New Roman" w:cs="Times New Roman"/>
          <w:sz w:val="26"/>
          <w:szCs w:val="26"/>
        </w:rPr>
        <w:t>-</w:t>
      </w:r>
      <w:r w:rsidRPr="00EA769B">
        <w:rPr>
          <w:rFonts w:ascii="Times New Roman" w:hAnsi="Times New Roman" w:cs="Times New Roman"/>
          <w:sz w:val="26"/>
          <w:szCs w:val="26"/>
        </w:rPr>
        <w:t>психолог, сопровождение обучающихся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осуществляется в соответствии с методическими рекомендациями по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функционированию психологических служб в общеобразовательных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организациях, проводится социально-психологическое тестирование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обучающихся, направленное на профилактику незаконного потребления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обучающимися наркотических средств и психотропных веществ.</w:t>
      </w:r>
    </w:p>
    <w:p w14:paraId="01A76817" w14:textId="2606A606" w:rsidR="007F392C" w:rsidRPr="00EA769B" w:rsidRDefault="007F392C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Рекомендовано обеспечить наличие коворкинга и уголка психологической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разгрузки, разработать анти-буллинговую программу.</w:t>
      </w:r>
    </w:p>
    <w:p w14:paraId="1FFFE29C" w14:textId="4F293062" w:rsidR="007F392C" w:rsidRPr="00EA769B" w:rsidRDefault="007F392C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По блоку «Образовательная среда, создание условий» получено 1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6 </w:t>
      </w:r>
      <w:r w:rsidRPr="00EA769B">
        <w:rPr>
          <w:rFonts w:ascii="Times New Roman" w:hAnsi="Times New Roman" w:cs="Times New Roman"/>
          <w:sz w:val="26"/>
          <w:szCs w:val="26"/>
        </w:rPr>
        <w:t>баллов. Рекомендовано обеспечить доступ к оцифрованным учебникам в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рамках использования ФГИС «Моя школа», ведение управления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образовательной организацией в цифровом формате, введение собственных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правил по использованию мобильными устройствами и устройствами связи.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Данные рекомендации подлежат исполнению через реализацию целевого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проекта «Образовательная среда».</w:t>
      </w:r>
    </w:p>
    <w:p w14:paraId="55803B45" w14:textId="31501F23" w:rsidR="007F392C" w:rsidRPr="00EA769B" w:rsidRDefault="007F392C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Таким образом, самодиагностика позволила определить исходное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состояние центра образования, сильные и слабые стороны образовательной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организации, направления развития, то есть получить ту информацию, без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которой невозможно эффективное принятие управленческих решений, в том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числе кадровых и финансовых. На основе самодиагностики разработан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  <w:r w:rsidRPr="00EA769B">
        <w:rPr>
          <w:rFonts w:ascii="Times New Roman" w:hAnsi="Times New Roman" w:cs="Times New Roman"/>
          <w:sz w:val="26"/>
          <w:szCs w:val="26"/>
        </w:rPr>
        <w:t>портфель проектов для реализации Программы развития.</w:t>
      </w:r>
    </w:p>
    <w:p w14:paraId="36DC6EBD" w14:textId="77777777" w:rsidR="007F392C" w:rsidRPr="00EA769B" w:rsidRDefault="007F392C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BAD73E" w14:textId="20F05E2C" w:rsidR="002855D8" w:rsidRPr="00EA769B" w:rsidRDefault="002855D8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3.2.1. Описание возможных причин возникновения дефицитов, внутренних и внешних факторов влияния на развитие школы.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5988D7" w14:textId="3E8F0EA5" w:rsidR="001C7E13" w:rsidRPr="00EA769B" w:rsidRDefault="00DC2D52" w:rsidP="00EA76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69B">
        <w:rPr>
          <w:rFonts w:ascii="Times New Roman" w:hAnsi="Times New Roman" w:cs="Times New Roman"/>
          <w:sz w:val="26"/>
          <w:szCs w:val="26"/>
        </w:rPr>
        <w:t>МБОУ СОШ пос. Тейсин</w:t>
      </w:r>
      <w:r w:rsidR="001C7E13" w:rsidRPr="00EA769B">
        <w:rPr>
          <w:rFonts w:ascii="Times New Roman" w:hAnsi="Times New Roman" w:cs="Times New Roman"/>
          <w:sz w:val="26"/>
          <w:szCs w:val="26"/>
        </w:rPr>
        <w:t xml:space="preserve"> является образовательной организацией, занимающей высокую позицию в системе образования </w:t>
      </w:r>
      <w:r w:rsidRPr="00EA769B">
        <w:rPr>
          <w:rFonts w:ascii="Times New Roman" w:hAnsi="Times New Roman" w:cs="Times New Roman"/>
          <w:sz w:val="26"/>
          <w:szCs w:val="26"/>
        </w:rPr>
        <w:t>пос.Тейсин</w:t>
      </w:r>
      <w:r w:rsidR="001C7E13" w:rsidRPr="00EA769B">
        <w:rPr>
          <w:rFonts w:ascii="Times New Roman" w:hAnsi="Times New Roman" w:cs="Times New Roman"/>
          <w:sz w:val="26"/>
          <w:szCs w:val="26"/>
        </w:rPr>
        <w:t>. В последние годы в составе педагогического коллектива обнаруживается дефицит кадров учителей-предметников,</w:t>
      </w:r>
      <w:r w:rsidRPr="00EA769B">
        <w:rPr>
          <w:rFonts w:ascii="Times New Roman" w:hAnsi="Times New Roman" w:cs="Times New Roman"/>
          <w:sz w:val="26"/>
          <w:szCs w:val="26"/>
        </w:rPr>
        <w:t xml:space="preserve"> учителя дефектолога, </w:t>
      </w:r>
      <w:r w:rsidR="001C7E13" w:rsidRPr="00EA769B">
        <w:rPr>
          <w:rFonts w:ascii="Times New Roman" w:hAnsi="Times New Roman" w:cs="Times New Roman"/>
          <w:sz w:val="26"/>
          <w:szCs w:val="26"/>
        </w:rPr>
        <w:t>административная команда также обновилась.</w:t>
      </w:r>
    </w:p>
    <w:p w14:paraId="64AD89F1" w14:textId="77777777" w:rsidR="00EA769B" w:rsidRDefault="00EA769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2880A7" w14:textId="77777777" w:rsidR="00EA769B" w:rsidRDefault="00EA769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133109" w14:textId="77777777" w:rsidR="00EA769B" w:rsidRDefault="00EA769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7CA7A6" w14:textId="77777777" w:rsidR="00EA769B" w:rsidRDefault="00EA769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D4686D" w14:textId="77777777" w:rsidR="00EA769B" w:rsidRDefault="00EA769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1FE24B" w14:textId="77777777" w:rsidR="00EA769B" w:rsidRDefault="00EA769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903C83" w14:textId="77777777" w:rsidR="00EA769B" w:rsidRDefault="00EA769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A3250D" w14:textId="77777777" w:rsidR="00EA769B" w:rsidRDefault="00EA769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E021C5" w14:textId="4A6E403C" w:rsidR="002855D8" w:rsidRPr="00DC2D52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D52">
        <w:rPr>
          <w:rFonts w:ascii="Times New Roman" w:hAnsi="Times New Roman" w:cs="Times New Roman"/>
          <w:sz w:val="26"/>
          <w:szCs w:val="26"/>
        </w:rPr>
        <w:t>3.2.2. Анализ текущего состояния и перспектив развития школы.</w:t>
      </w:r>
    </w:p>
    <w:p w14:paraId="0D7C378B" w14:textId="77777777" w:rsidR="00CA2CD8" w:rsidRPr="00DC2D52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D52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Интерпретация результатов самодиагностики</w:t>
      </w:r>
      <w:r w:rsidR="00070C5E" w:rsidRPr="00DC2D5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C2D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Style w:val="af0"/>
        <w:tblW w:w="5000" w:type="pct"/>
        <w:tblInd w:w="-5" w:type="dxa"/>
        <w:tblLook w:val="04A0" w:firstRow="1" w:lastRow="0" w:firstColumn="1" w:lastColumn="0" w:noHBand="0" w:noVBand="1"/>
      </w:tblPr>
      <w:tblGrid>
        <w:gridCol w:w="685"/>
        <w:gridCol w:w="2147"/>
        <w:gridCol w:w="3824"/>
        <w:gridCol w:w="3540"/>
      </w:tblGrid>
      <w:tr w:rsidR="001825B2" w:rsidRPr="00EA769B" w14:paraId="617F92AF" w14:textId="77777777" w:rsidTr="002870FA">
        <w:tc>
          <w:tcPr>
            <w:tcW w:w="336" w:type="pct"/>
            <w:vAlign w:val="center"/>
          </w:tcPr>
          <w:p w14:paraId="716B9314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053" w:type="pct"/>
            <w:vAlign w:val="center"/>
          </w:tcPr>
          <w:p w14:paraId="46F66053" w14:textId="1D67331A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1875" w:type="pct"/>
            <w:vAlign w:val="center"/>
          </w:tcPr>
          <w:p w14:paraId="74DA25F1" w14:textId="77777777" w:rsidR="001825B2" w:rsidRPr="00EA769B" w:rsidRDefault="0012722C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b/>
                <w:color w:val="000000"/>
              </w:rPr>
              <w:t>Полученный результат</w:t>
            </w:r>
          </w:p>
          <w:p w14:paraId="6FEE8DED" w14:textId="77777777" w:rsidR="001825B2" w:rsidRPr="00EA769B" w:rsidRDefault="0012722C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b/>
                <w:color w:val="000000"/>
              </w:rPr>
              <w:t>(описание и количество баллов)</w:t>
            </w:r>
          </w:p>
        </w:tc>
        <w:tc>
          <w:tcPr>
            <w:tcW w:w="1736" w:type="pct"/>
            <w:vAlign w:val="center"/>
          </w:tcPr>
          <w:p w14:paraId="2DC7B536" w14:textId="77777777" w:rsidR="001825B2" w:rsidRPr="00EA769B" w:rsidRDefault="0012722C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Планируемый результат, описание</w:t>
            </w:r>
          </w:p>
        </w:tc>
      </w:tr>
      <w:tr w:rsidR="001825B2" w:rsidRPr="00EA769B" w14:paraId="6D1290C0" w14:textId="77777777" w:rsidTr="002870FA">
        <w:tc>
          <w:tcPr>
            <w:tcW w:w="336" w:type="pct"/>
          </w:tcPr>
          <w:p w14:paraId="762B3B02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3" w:type="pct"/>
          </w:tcPr>
          <w:p w14:paraId="7383AA18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875" w:type="pct"/>
          </w:tcPr>
          <w:p w14:paraId="06227550" w14:textId="77777777" w:rsidR="001825B2" w:rsidRPr="00EA769B" w:rsidRDefault="00FD747F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Средний уровень (32 балла)</w:t>
            </w:r>
          </w:p>
          <w:p w14:paraId="579DF97D" w14:textId="77777777" w:rsidR="00533916" w:rsidRPr="00EA769B" w:rsidRDefault="00533916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влияющие на достижение результата</w:t>
            </w:r>
          </w:p>
          <w:p w14:paraId="6BAADB22" w14:textId="77777777" w:rsidR="00533916" w:rsidRPr="00EA769B" w:rsidRDefault="00533916" w:rsidP="00EA769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Соответствующее нормативно-правовое и методическое обеспечение учебного процесса;</w:t>
            </w:r>
          </w:p>
          <w:p w14:paraId="2CF9BC77" w14:textId="77777777" w:rsidR="00533916" w:rsidRPr="00EA769B" w:rsidRDefault="00533916" w:rsidP="00EA769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Уровень готовности и подготовки педагогических кадров.</w:t>
            </w:r>
          </w:p>
          <w:p w14:paraId="1D2149FD" w14:textId="7F1503C3" w:rsidR="00533916" w:rsidRPr="00EA769B" w:rsidRDefault="00533916" w:rsidP="00EA769B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Разработанная программа по повышению функциональной грамотности.</w:t>
            </w:r>
          </w:p>
        </w:tc>
        <w:tc>
          <w:tcPr>
            <w:tcW w:w="1736" w:type="pct"/>
          </w:tcPr>
          <w:p w14:paraId="73C106C2" w14:textId="77777777" w:rsidR="001825B2" w:rsidRPr="00EA769B" w:rsidRDefault="00371876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Высокий уровень</w:t>
            </w:r>
          </w:p>
          <w:p w14:paraId="11F7C0D6" w14:textId="77777777" w:rsidR="00371876" w:rsidRPr="00EA769B" w:rsidRDefault="00371876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 необходимые для улучшения результата</w:t>
            </w:r>
          </w:p>
          <w:p w14:paraId="64994722" w14:textId="77777777" w:rsidR="00371876" w:rsidRPr="00EA769B" w:rsidRDefault="00371876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Открыть классы с углубленным изучение отдельных предметов.</w:t>
            </w:r>
          </w:p>
          <w:p w14:paraId="21203EB6" w14:textId="19B7D529" w:rsidR="00371876" w:rsidRPr="00EA769B" w:rsidRDefault="00371876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Внести изменения, дополнения в Положение по внутренней системе оценки качества с учетом основных показателей мотивирующего мониторинга ОО, который к 2029 году должен составить 60%</w:t>
            </w:r>
          </w:p>
        </w:tc>
      </w:tr>
      <w:tr w:rsidR="001825B2" w:rsidRPr="00EA769B" w14:paraId="738F2842" w14:textId="77777777" w:rsidTr="002870FA">
        <w:tc>
          <w:tcPr>
            <w:tcW w:w="336" w:type="pct"/>
          </w:tcPr>
          <w:p w14:paraId="7C47FE46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53" w:type="pct"/>
          </w:tcPr>
          <w:p w14:paraId="70F2AC40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1875" w:type="pct"/>
          </w:tcPr>
          <w:p w14:paraId="43893F3A" w14:textId="77777777" w:rsidR="001825B2" w:rsidRPr="00EA769B" w:rsidRDefault="00371876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Средний уровень (16 баллов)</w:t>
            </w:r>
          </w:p>
          <w:p w14:paraId="6B249610" w14:textId="77777777" w:rsidR="00533916" w:rsidRPr="00EA769B" w:rsidRDefault="00533916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влияющие на достижение результата</w:t>
            </w:r>
          </w:p>
          <w:p w14:paraId="0E89656A" w14:textId="7B713D9E" w:rsidR="00533916" w:rsidRPr="00EA769B" w:rsidRDefault="00533916" w:rsidP="00EA769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Разработанные единые подходы к работе с родительским сообществом;</w:t>
            </w:r>
          </w:p>
          <w:p w14:paraId="198416F4" w14:textId="7172CB23" w:rsidR="00533916" w:rsidRPr="00EA769B" w:rsidRDefault="00533916" w:rsidP="00EA769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Принципы ученического самоуправления;</w:t>
            </w:r>
          </w:p>
          <w:p w14:paraId="28C717F3" w14:textId="760A4DBE" w:rsidR="00533916" w:rsidRPr="00EA769B" w:rsidRDefault="00533916" w:rsidP="00EA769B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Разработана программа воспитания;</w:t>
            </w:r>
          </w:p>
        </w:tc>
        <w:tc>
          <w:tcPr>
            <w:tcW w:w="1736" w:type="pct"/>
          </w:tcPr>
          <w:p w14:paraId="733E981C" w14:textId="77777777" w:rsidR="001825B2" w:rsidRPr="00EA769B" w:rsidRDefault="00533916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Высокий уровень</w:t>
            </w:r>
          </w:p>
          <w:p w14:paraId="34E17753" w14:textId="77777777" w:rsidR="00533916" w:rsidRPr="00EA769B" w:rsidRDefault="00533916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необходимые для улучшения результата</w:t>
            </w:r>
          </w:p>
          <w:p w14:paraId="78EE9320" w14:textId="282CE8E8" w:rsidR="00533916" w:rsidRPr="00EA769B" w:rsidRDefault="00531760" w:rsidP="00EA769B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Корректировка плана воспитательной работы с целью создания детских объединений «Движение Первых», отряд волонтеров «Лидеры», «Орлята России»</w:t>
            </w:r>
          </w:p>
        </w:tc>
      </w:tr>
      <w:tr w:rsidR="001825B2" w:rsidRPr="00EA769B" w14:paraId="1294D868" w14:textId="77777777" w:rsidTr="002870FA">
        <w:tc>
          <w:tcPr>
            <w:tcW w:w="336" w:type="pct"/>
          </w:tcPr>
          <w:p w14:paraId="56087312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53" w:type="pct"/>
          </w:tcPr>
          <w:p w14:paraId="1D336690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1875" w:type="pct"/>
          </w:tcPr>
          <w:p w14:paraId="542E8988" w14:textId="77777777" w:rsidR="001825B2" w:rsidRPr="00EA769B" w:rsidRDefault="00533916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Средний уровень (14 баллов)</w:t>
            </w:r>
          </w:p>
          <w:p w14:paraId="48526D28" w14:textId="77777777" w:rsidR="00531760" w:rsidRPr="00EA769B" w:rsidRDefault="00531760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влияющие на достижение результата</w:t>
            </w:r>
          </w:p>
          <w:p w14:paraId="25C12178" w14:textId="77777777" w:rsidR="00531760" w:rsidRPr="00EA769B" w:rsidRDefault="00531760" w:rsidP="00EA769B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Единые рекомендации по здоровьесбережению в МБОУ СОШ по. Тейсин;</w:t>
            </w:r>
          </w:p>
          <w:p w14:paraId="4A21EE02" w14:textId="77777777" w:rsidR="00531760" w:rsidRPr="00EA769B" w:rsidRDefault="00531760" w:rsidP="00EA769B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Доступность спортивной инфраструктуры для семей с детьми (во внеклассное время);</w:t>
            </w:r>
          </w:p>
          <w:p w14:paraId="57F260CD" w14:textId="1CA556D5" w:rsidR="00531760" w:rsidRPr="00EA769B" w:rsidRDefault="00531760" w:rsidP="00EA769B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Охват обучающихся горячим питанием (единое меню, родительский контроль)</w:t>
            </w:r>
          </w:p>
        </w:tc>
        <w:tc>
          <w:tcPr>
            <w:tcW w:w="1736" w:type="pct"/>
          </w:tcPr>
          <w:p w14:paraId="197664B3" w14:textId="77777777" w:rsidR="001825B2" w:rsidRPr="00EA769B" w:rsidRDefault="00531760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Высокий уровень</w:t>
            </w:r>
          </w:p>
          <w:p w14:paraId="1A46ABC1" w14:textId="77777777" w:rsidR="00531760" w:rsidRPr="00EA769B" w:rsidRDefault="00531760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необходимые для улучшения результата</w:t>
            </w:r>
          </w:p>
          <w:p w14:paraId="7E169446" w14:textId="77777777" w:rsidR="00531760" w:rsidRPr="00EA769B" w:rsidRDefault="00531760" w:rsidP="00EA769B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Увеличение охвата учащихся к з</w:t>
            </w:r>
            <w:r w:rsidR="00C028F8" w:rsidRPr="00EA769B">
              <w:rPr>
                <w:rFonts w:ascii="Times New Roman" w:eastAsia="Times New Roman" w:hAnsi="Times New Roman" w:cs="Times New Roman"/>
                <w:color w:val="000000"/>
              </w:rPr>
              <w:t>анятиям спортом через клуб, секции и кружки;</w:t>
            </w:r>
          </w:p>
          <w:p w14:paraId="0878850C" w14:textId="21FEB113" w:rsidR="00C028F8" w:rsidRPr="00EA769B" w:rsidRDefault="00C028F8" w:rsidP="00EA769B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Медицинское сопровождение обучающихся.</w:t>
            </w:r>
          </w:p>
        </w:tc>
      </w:tr>
      <w:tr w:rsidR="001825B2" w:rsidRPr="00EA769B" w14:paraId="0ED7AC9B" w14:textId="77777777" w:rsidTr="002870FA">
        <w:tc>
          <w:tcPr>
            <w:tcW w:w="336" w:type="pct"/>
          </w:tcPr>
          <w:p w14:paraId="733EC659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53" w:type="pct"/>
          </w:tcPr>
          <w:p w14:paraId="4A4C49DB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1875" w:type="pct"/>
          </w:tcPr>
          <w:p w14:paraId="2721834C" w14:textId="77777777" w:rsidR="001825B2" w:rsidRPr="00EA769B" w:rsidRDefault="00C028F8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Базовый уровень (15 баллов)</w:t>
            </w:r>
          </w:p>
          <w:p w14:paraId="798F1D8F" w14:textId="77777777" w:rsidR="00C028F8" w:rsidRPr="00EA769B" w:rsidRDefault="00C028F8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влияющие на достижение результата</w:t>
            </w:r>
          </w:p>
          <w:p w14:paraId="2076EDCF" w14:textId="77777777" w:rsidR="00C028F8" w:rsidRPr="00EA769B" w:rsidRDefault="00C028F8" w:rsidP="00EA769B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Разработка системы конкурсов, фестивалей, олимпиад, конференций.</w:t>
            </w:r>
          </w:p>
          <w:p w14:paraId="6BBA2468" w14:textId="46CB2466" w:rsidR="00C028F8" w:rsidRPr="00EA769B" w:rsidRDefault="00C028F8" w:rsidP="00EA769B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Уровень готовности, соответствующая квалификация и подготовки педагогических кадров.</w:t>
            </w:r>
          </w:p>
        </w:tc>
        <w:tc>
          <w:tcPr>
            <w:tcW w:w="1736" w:type="pct"/>
          </w:tcPr>
          <w:p w14:paraId="5541087A" w14:textId="77777777" w:rsidR="001825B2" w:rsidRPr="00EA769B" w:rsidRDefault="00C028F8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Средний уровень</w:t>
            </w:r>
          </w:p>
          <w:p w14:paraId="4CDEA6E1" w14:textId="77777777" w:rsidR="00C028F8" w:rsidRPr="00EA769B" w:rsidRDefault="00C028F8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необходимые для улучшения результата</w:t>
            </w:r>
          </w:p>
          <w:p w14:paraId="677A1C31" w14:textId="77777777" w:rsidR="00C028F8" w:rsidRPr="00EA769B" w:rsidRDefault="00C028F8" w:rsidP="00EA769B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Расширение сетевого взаимодействия с организациями культуры и искусств;</w:t>
            </w:r>
          </w:p>
          <w:p w14:paraId="17310028" w14:textId="77777777" w:rsidR="00C028F8" w:rsidRPr="00EA769B" w:rsidRDefault="00C028F8" w:rsidP="00EA769B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Создание школьного хора, театра;</w:t>
            </w:r>
          </w:p>
          <w:p w14:paraId="5F139F6B" w14:textId="61C9F6BD" w:rsidR="00C028F8" w:rsidRPr="00EA769B" w:rsidRDefault="00C028F8" w:rsidP="00EA769B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Создание школы полного дня.</w:t>
            </w:r>
          </w:p>
        </w:tc>
      </w:tr>
      <w:tr w:rsidR="001825B2" w:rsidRPr="00EA769B" w14:paraId="58982E2C" w14:textId="77777777" w:rsidTr="002870FA">
        <w:tc>
          <w:tcPr>
            <w:tcW w:w="336" w:type="pct"/>
          </w:tcPr>
          <w:p w14:paraId="03057CE5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53" w:type="pct"/>
          </w:tcPr>
          <w:p w14:paraId="049514B8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875" w:type="pct"/>
          </w:tcPr>
          <w:p w14:paraId="1D233884" w14:textId="4F93AD3C" w:rsidR="001825B2" w:rsidRPr="00EA769B" w:rsidRDefault="00A5268A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Высокий уровень (13 баллов)</w:t>
            </w:r>
          </w:p>
          <w:p w14:paraId="6CBA5C2D" w14:textId="77777777" w:rsidR="00A5268A" w:rsidRPr="00EA769B" w:rsidRDefault="00A5268A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влияющие на достижение результата</w:t>
            </w:r>
          </w:p>
          <w:p w14:paraId="66487ACF" w14:textId="7888C72B" w:rsidR="00A5268A" w:rsidRPr="00EA769B" w:rsidRDefault="00A5268A" w:rsidP="00EA769B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Наличие сетевого взаимодействия с ОУ</w:t>
            </w:r>
          </w:p>
        </w:tc>
        <w:tc>
          <w:tcPr>
            <w:tcW w:w="1736" w:type="pct"/>
          </w:tcPr>
          <w:p w14:paraId="03045D09" w14:textId="5971DDC3" w:rsidR="001825B2" w:rsidRPr="00EA769B" w:rsidRDefault="00A5268A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Высокий уровень</w:t>
            </w:r>
          </w:p>
          <w:p w14:paraId="3909AC1E" w14:textId="77777777" w:rsidR="00A5268A" w:rsidRPr="00EA769B" w:rsidRDefault="00A5268A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необходимые для улучшения результата</w:t>
            </w:r>
          </w:p>
          <w:p w14:paraId="059C4F3B" w14:textId="6C27EE89" w:rsidR="00A5268A" w:rsidRPr="00EA769B" w:rsidRDefault="00A5268A" w:rsidP="00EA769B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Вовлечение семей в профориентационный период</w:t>
            </w:r>
          </w:p>
        </w:tc>
      </w:tr>
      <w:tr w:rsidR="001825B2" w:rsidRPr="00EA769B" w14:paraId="093F7F5D" w14:textId="77777777" w:rsidTr="002870FA">
        <w:tc>
          <w:tcPr>
            <w:tcW w:w="336" w:type="pct"/>
          </w:tcPr>
          <w:p w14:paraId="61304079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53" w:type="pct"/>
          </w:tcPr>
          <w:p w14:paraId="132650C7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1875" w:type="pct"/>
          </w:tcPr>
          <w:p w14:paraId="11B1AB51" w14:textId="77777777" w:rsidR="001825B2" w:rsidRPr="009A741F" w:rsidRDefault="00A5268A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9A741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Средний уровень (20 баллов)</w:t>
            </w:r>
          </w:p>
          <w:p w14:paraId="7A60B781" w14:textId="77777777" w:rsidR="00A5268A" w:rsidRPr="00EA769B" w:rsidRDefault="00A5268A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влияющие на достижение результата</w:t>
            </w:r>
          </w:p>
          <w:p w14:paraId="4C9A47CD" w14:textId="762B5779" w:rsidR="00A5268A" w:rsidRPr="00EA769B" w:rsidRDefault="00A5268A" w:rsidP="00EA769B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Методическое сопровождение педагогического состава</w:t>
            </w:r>
          </w:p>
          <w:p w14:paraId="3FF5AE92" w14:textId="620201B5" w:rsidR="00A5268A" w:rsidRPr="00EA769B" w:rsidRDefault="00D126A4" w:rsidP="00EA769B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Участие педагогов в конкурсном и новаторском движении</w:t>
            </w:r>
          </w:p>
        </w:tc>
        <w:tc>
          <w:tcPr>
            <w:tcW w:w="1736" w:type="pct"/>
          </w:tcPr>
          <w:p w14:paraId="4A6C8047" w14:textId="77777777" w:rsidR="001825B2" w:rsidRPr="009A741F" w:rsidRDefault="00D126A4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9A741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Высокий уровень</w:t>
            </w:r>
          </w:p>
          <w:p w14:paraId="3F820C05" w14:textId="77777777" w:rsidR="00D126A4" w:rsidRPr="00EA769B" w:rsidRDefault="00D126A4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необходимые для улучшения результата</w:t>
            </w:r>
          </w:p>
          <w:p w14:paraId="5B8F1EF9" w14:textId="77777777" w:rsidR="00D126A4" w:rsidRPr="00EA769B" w:rsidRDefault="00D126A4" w:rsidP="00EA769B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Участие педагогов и их сопровождение в конкурсных движениях;</w:t>
            </w:r>
          </w:p>
          <w:p w14:paraId="21280A06" w14:textId="77777777" w:rsidR="00D126A4" w:rsidRPr="00EA769B" w:rsidRDefault="00D126A4" w:rsidP="00EA769B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Внедрение системы наставничества;</w:t>
            </w:r>
          </w:p>
          <w:p w14:paraId="4F36ED6E" w14:textId="16AB458E" w:rsidR="00D126A4" w:rsidRPr="00EA769B" w:rsidRDefault="00D126A4" w:rsidP="00EA769B">
            <w:pPr>
              <w:pStyle w:val="a3"/>
              <w:widowControl w:val="0"/>
              <w:numPr>
                <w:ilvl w:val="0"/>
                <w:numId w:val="30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Разработка Программы методического сопровождения педагогических работников с профессиональным дефицитом.</w:t>
            </w:r>
          </w:p>
        </w:tc>
      </w:tr>
      <w:tr w:rsidR="001825B2" w:rsidRPr="00EA769B" w14:paraId="5F11D71D" w14:textId="77777777" w:rsidTr="002870FA">
        <w:tc>
          <w:tcPr>
            <w:tcW w:w="336" w:type="pct"/>
          </w:tcPr>
          <w:p w14:paraId="6405C390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53" w:type="pct"/>
          </w:tcPr>
          <w:p w14:paraId="4C2C4EAB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1875" w:type="pct"/>
          </w:tcPr>
          <w:p w14:paraId="1338EEAF" w14:textId="77777777" w:rsidR="001825B2" w:rsidRPr="009A741F" w:rsidRDefault="00D126A4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9A741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Базовый уровень (11 баллов)</w:t>
            </w:r>
          </w:p>
          <w:p w14:paraId="2939EE4C" w14:textId="77777777" w:rsidR="00D126A4" w:rsidRPr="00EA769B" w:rsidRDefault="00D126A4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влияющие на достижение результата</w:t>
            </w:r>
          </w:p>
          <w:p w14:paraId="3778DF8D" w14:textId="77777777" w:rsidR="00D126A4" w:rsidRPr="00EA769B" w:rsidRDefault="00D126A4" w:rsidP="00EA769B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Наличие комфортной образовательной среды для всех участников процесса;</w:t>
            </w:r>
          </w:p>
          <w:p w14:paraId="5AD2CA6A" w14:textId="454FC917" w:rsidR="00D126A4" w:rsidRPr="00EA769B" w:rsidRDefault="00D126A4" w:rsidP="00EA769B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Наличие креативных пространств.</w:t>
            </w:r>
          </w:p>
        </w:tc>
        <w:tc>
          <w:tcPr>
            <w:tcW w:w="1736" w:type="pct"/>
          </w:tcPr>
          <w:p w14:paraId="420C2ECC" w14:textId="77777777" w:rsidR="001825B2" w:rsidRPr="009A741F" w:rsidRDefault="00D126A4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9A741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Средний уровень</w:t>
            </w:r>
          </w:p>
          <w:p w14:paraId="11A51AFF" w14:textId="77777777" w:rsidR="00D126A4" w:rsidRPr="00EA769B" w:rsidRDefault="00D126A4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необходимые для улучшения результата</w:t>
            </w:r>
          </w:p>
          <w:p w14:paraId="1C54F051" w14:textId="77777777" w:rsidR="00D126A4" w:rsidRPr="00EA769B" w:rsidRDefault="00D126A4" w:rsidP="00EA769B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Улучшение работы педагогической и социальной службы, привлечение дефектолога</w:t>
            </w:r>
            <w:r w:rsidR="003F55C4" w:rsidRPr="00EA76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3AC2B9B" w14:textId="25FB0CFA" w:rsidR="003F55C4" w:rsidRPr="00EA769B" w:rsidRDefault="003F55C4" w:rsidP="00EA769B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Организация зон отдыха.</w:t>
            </w:r>
          </w:p>
        </w:tc>
      </w:tr>
      <w:tr w:rsidR="001825B2" w:rsidRPr="00EA769B" w14:paraId="09E02A48" w14:textId="77777777" w:rsidTr="002870FA">
        <w:tc>
          <w:tcPr>
            <w:tcW w:w="336" w:type="pct"/>
          </w:tcPr>
          <w:p w14:paraId="4A764C66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53" w:type="pct"/>
          </w:tcPr>
          <w:p w14:paraId="375DCF3B" w14:textId="77777777" w:rsidR="001825B2" w:rsidRPr="00EA769B" w:rsidRDefault="0012722C" w:rsidP="00EA769B">
            <w:pPr>
              <w:widowControl w:val="0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875" w:type="pct"/>
          </w:tcPr>
          <w:p w14:paraId="131111B7" w14:textId="77777777" w:rsidR="001825B2" w:rsidRPr="009A741F" w:rsidRDefault="003F55C4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9A741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Высокий уровень (16 баллов)</w:t>
            </w:r>
          </w:p>
          <w:p w14:paraId="722D5D8C" w14:textId="77777777" w:rsidR="003F55C4" w:rsidRPr="00EA769B" w:rsidRDefault="003F55C4" w:rsidP="00EA769B">
            <w:pPr>
              <w:widowControl w:val="0"/>
              <w:tabs>
                <w:tab w:val="left" w:pos="289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влияющие на достижение результата</w:t>
            </w:r>
          </w:p>
          <w:p w14:paraId="1052EB1E" w14:textId="77777777" w:rsidR="003F55C4" w:rsidRPr="00EA769B" w:rsidRDefault="003F55C4" w:rsidP="00EA769B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Разработаны единые подходы к штатному расписанию;</w:t>
            </w:r>
          </w:p>
          <w:p w14:paraId="24E3CCAC" w14:textId="26FBCD9C" w:rsidR="003F55C4" w:rsidRPr="00EA769B" w:rsidRDefault="003F55C4" w:rsidP="00EA769B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Трансформируемое штатное пространство, созданы условия для комплексной безопасности</w:t>
            </w:r>
          </w:p>
        </w:tc>
        <w:tc>
          <w:tcPr>
            <w:tcW w:w="1736" w:type="pct"/>
          </w:tcPr>
          <w:p w14:paraId="5F488BB2" w14:textId="6F69A864" w:rsidR="001825B2" w:rsidRPr="009A741F" w:rsidRDefault="00AF1B50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9A741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Высокий уровень</w:t>
            </w:r>
          </w:p>
          <w:p w14:paraId="36EF3BAF" w14:textId="77777777" w:rsidR="00AF1B50" w:rsidRPr="00EA769B" w:rsidRDefault="00AF1B50" w:rsidP="00EA769B">
            <w:pPr>
              <w:widowControl w:val="0"/>
              <w:tabs>
                <w:tab w:val="left" w:pos="244"/>
              </w:tabs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Условия, необходимые для улучшения результата</w:t>
            </w:r>
          </w:p>
          <w:p w14:paraId="522FABD7" w14:textId="202EE215" w:rsidR="00AF1B50" w:rsidRPr="00EA769B" w:rsidRDefault="00AF1B50" w:rsidP="00EA769B">
            <w:pPr>
              <w:pStyle w:val="a3"/>
              <w:widowControl w:val="0"/>
              <w:numPr>
                <w:ilvl w:val="0"/>
                <w:numId w:val="34"/>
              </w:numPr>
              <w:tabs>
                <w:tab w:val="left" w:pos="244"/>
              </w:tabs>
              <w:ind w:left="-9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A769B">
              <w:rPr>
                <w:rFonts w:ascii="Times New Roman" w:eastAsia="Times New Roman" w:hAnsi="Times New Roman" w:cs="Times New Roman"/>
                <w:color w:val="000000"/>
              </w:rPr>
              <w:t>Усиление мероприятий для проведения комплексной безопасности</w:t>
            </w:r>
          </w:p>
        </w:tc>
      </w:tr>
    </w:tbl>
    <w:p w14:paraId="65E1F0F9" w14:textId="77777777" w:rsidR="002870FA" w:rsidRDefault="002870FA" w:rsidP="002870FA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C9E6284" w14:textId="77777777" w:rsidR="002870FA" w:rsidRPr="002870FA" w:rsidRDefault="002870FA" w:rsidP="002870FA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70F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Результаты проблемно ориентированного анализа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835"/>
        <w:gridCol w:w="2066"/>
        <w:gridCol w:w="1831"/>
        <w:gridCol w:w="2301"/>
        <w:gridCol w:w="2163"/>
      </w:tblGrid>
      <w:tr w:rsidR="002870FA" w:rsidRPr="002870FA" w14:paraId="0884B21B" w14:textId="77777777" w:rsidTr="007C2D60">
        <w:tc>
          <w:tcPr>
            <w:tcW w:w="841" w:type="pct"/>
            <w:vMerge w:val="restart"/>
            <w:vAlign w:val="center"/>
          </w:tcPr>
          <w:p w14:paraId="066EF1C0" w14:textId="77777777" w:rsidR="002870FA" w:rsidRPr="002870FA" w:rsidRDefault="002870FA" w:rsidP="002870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Магистральные направления и ключевые условия</w:t>
            </w:r>
          </w:p>
        </w:tc>
        <w:tc>
          <w:tcPr>
            <w:tcW w:w="2022" w:type="pct"/>
            <w:gridSpan w:val="2"/>
            <w:vAlign w:val="center"/>
          </w:tcPr>
          <w:p w14:paraId="693D0BEB" w14:textId="77777777" w:rsidR="002870FA" w:rsidRPr="002870FA" w:rsidRDefault="002870FA" w:rsidP="002870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2137" w:type="pct"/>
            <w:gridSpan w:val="2"/>
            <w:vAlign w:val="center"/>
          </w:tcPr>
          <w:p w14:paraId="65FF26E9" w14:textId="10F344E7" w:rsidR="002870FA" w:rsidRPr="002870FA" w:rsidRDefault="002870FA" w:rsidP="002870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b/>
                <w:color w:val="000000"/>
              </w:rPr>
              <w:t>Оценка перспектив развития с учетом изменения внешних факторов</w:t>
            </w:r>
          </w:p>
        </w:tc>
      </w:tr>
      <w:tr w:rsidR="002870FA" w:rsidRPr="002870FA" w14:paraId="066AD78A" w14:textId="77777777" w:rsidTr="007C2D60">
        <w:tc>
          <w:tcPr>
            <w:tcW w:w="841" w:type="pct"/>
            <w:vMerge/>
            <w:vAlign w:val="center"/>
          </w:tcPr>
          <w:p w14:paraId="65B17A24" w14:textId="77777777" w:rsidR="002870FA" w:rsidRPr="002870FA" w:rsidRDefault="002870FA" w:rsidP="002870F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pct"/>
            <w:vAlign w:val="center"/>
          </w:tcPr>
          <w:p w14:paraId="64A7AA17" w14:textId="77777777" w:rsidR="002870FA" w:rsidRPr="002870FA" w:rsidRDefault="002870FA" w:rsidP="002870F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b/>
                <w:color w:val="000000"/>
              </w:rPr>
              <w:t>сильные стороны</w:t>
            </w:r>
          </w:p>
        </w:tc>
        <w:tc>
          <w:tcPr>
            <w:tcW w:w="914" w:type="pct"/>
            <w:vAlign w:val="center"/>
          </w:tcPr>
          <w:p w14:paraId="0F352D98" w14:textId="77777777" w:rsidR="002870FA" w:rsidRPr="002870FA" w:rsidRDefault="002870FA" w:rsidP="002870F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b/>
                <w:color w:val="000000"/>
              </w:rPr>
              <w:t>слабые стороны</w:t>
            </w:r>
          </w:p>
        </w:tc>
        <w:tc>
          <w:tcPr>
            <w:tcW w:w="10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2CFA7" w14:textId="77777777" w:rsidR="002870FA" w:rsidRPr="002870FA" w:rsidRDefault="002870FA" w:rsidP="002870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2870FA">
              <w:rPr>
                <w:rFonts w:ascii="Times New Roman" w:eastAsia="Times New Roman" w:hAnsi="Times New Roman" w:cs="Times New Roman"/>
                <w:b/>
                <w:color w:val="000000"/>
              </w:rPr>
              <w:t>благоприятные возможности</w:t>
            </w:r>
          </w:p>
        </w:tc>
        <w:tc>
          <w:tcPr>
            <w:tcW w:w="107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4EC53" w14:textId="77777777" w:rsidR="002870FA" w:rsidRPr="002870FA" w:rsidRDefault="002870FA" w:rsidP="002870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2870FA">
              <w:rPr>
                <w:rFonts w:ascii="Times New Roman" w:eastAsia="Times New Roman" w:hAnsi="Times New Roman" w:cs="Times New Roman"/>
                <w:b/>
                <w:color w:val="000000"/>
              </w:rPr>
              <w:t>риски</w:t>
            </w:r>
          </w:p>
        </w:tc>
      </w:tr>
      <w:tr w:rsidR="002870FA" w:rsidRPr="002870FA" w14:paraId="01EB6CE8" w14:textId="77777777" w:rsidTr="007C2D60">
        <w:tc>
          <w:tcPr>
            <w:tcW w:w="841" w:type="pct"/>
          </w:tcPr>
          <w:p w14:paraId="4BDB8321" w14:textId="77777777" w:rsidR="002870FA" w:rsidRPr="002870FA" w:rsidRDefault="002870FA" w:rsidP="002870FA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109" w:type="pct"/>
          </w:tcPr>
          <w:p w14:paraId="3F425E97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Нормативно-правовое методическое сопровождение учебного процесса</w:t>
            </w:r>
          </w:p>
        </w:tc>
        <w:tc>
          <w:tcPr>
            <w:tcW w:w="914" w:type="pct"/>
          </w:tcPr>
          <w:p w14:paraId="70339A06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Показатель качества обученности ниже 60 %.</w:t>
            </w:r>
          </w:p>
        </w:tc>
        <w:tc>
          <w:tcPr>
            <w:tcW w:w="1062" w:type="pct"/>
          </w:tcPr>
          <w:p w14:paraId="06A8C9DA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Повышение качества образования до уровня белее 60%</w:t>
            </w:r>
          </w:p>
        </w:tc>
        <w:tc>
          <w:tcPr>
            <w:tcW w:w="1074" w:type="pct"/>
          </w:tcPr>
          <w:p w14:paraId="14545271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Отсутствие в предметных кабинетах современного лабораторного оборудования</w:t>
            </w:r>
          </w:p>
        </w:tc>
      </w:tr>
      <w:tr w:rsidR="002870FA" w:rsidRPr="002870FA" w14:paraId="760D4073" w14:textId="77777777" w:rsidTr="007C2D60">
        <w:tc>
          <w:tcPr>
            <w:tcW w:w="841" w:type="pct"/>
          </w:tcPr>
          <w:p w14:paraId="3FBDA812" w14:textId="77777777" w:rsidR="002870FA" w:rsidRPr="002870FA" w:rsidRDefault="002870FA" w:rsidP="002870FA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1109" w:type="pct"/>
          </w:tcPr>
          <w:p w14:paraId="69E57F53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Разработка единых подходов к работе с родительской общественностью. Разработка программы воспитания.</w:t>
            </w:r>
          </w:p>
        </w:tc>
        <w:tc>
          <w:tcPr>
            <w:tcW w:w="914" w:type="pct"/>
          </w:tcPr>
          <w:p w14:paraId="24527A41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Низкий охват обучающихся задействованных в детских объединениях «Движение Первых», «Юнармия»</w:t>
            </w:r>
          </w:p>
        </w:tc>
        <w:tc>
          <w:tcPr>
            <w:tcW w:w="1062" w:type="pct"/>
          </w:tcPr>
          <w:p w14:paraId="0B28E70F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В наличии внутришкольные пространства и разработано Положение об их организации: создать на базе школы медиацентр.</w:t>
            </w:r>
          </w:p>
        </w:tc>
        <w:tc>
          <w:tcPr>
            <w:tcW w:w="1074" w:type="pct"/>
          </w:tcPr>
          <w:p w14:paraId="3B34DCF4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Расширение штатного расписания и отсутствие кадров для работы советника директора по воспитанию, который в дальнейшем сможет координировать работу детских общественных объединений, школьного ученического самоуправления, Совета обучающихся.</w:t>
            </w:r>
          </w:p>
        </w:tc>
      </w:tr>
      <w:tr w:rsidR="002870FA" w:rsidRPr="002870FA" w14:paraId="24C30D0D" w14:textId="77777777" w:rsidTr="007C2D60">
        <w:tc>
          <w:tcPr>
            <w:tcW w:w="841" w:type="pct"/>
          </w:tcPr>
          <w:p w14:paraId="756E6460" w14:textId="77777777" w:rsidR="002870FA" w:rsidRPr="002870FA" w:rsidRDefault="002870FA" w:rsidP="002870FA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1109" w:type="pct"/>
          </w:tcPr>
          <w:p w14:paraId="270DA698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Организация 100% горячего питания для воспитанников начальной ступени образования и 85 % на ступени основной и старшей школы.</w:t>
            </w:r>
          </w:p>
        </w:tc>
        <w:tc>
          <w:tcPr>
            <w:tcW w:w="914" w:type="pct"/>
          </w:tcPr>
          <w:p w14:paraId="51BCE877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Отсутствие медицинского работника в учреждении.</w:t>
            </w:r>
          </w:p>
        </w:tc>
        <w:tc>
          <w:tcPr>
            <w:tcW w:w="1062" w:type="pct"/>
          </w:tcPr>
          <w:p w14:paraId="572EEF80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Организация 100% горячего питания обучающихся образовательной организации</w:t>
            </w:r>
          </w:p>
        </w:tc>
        <w:tc>
          <w:tcPr>
            <w:tcW w:w="1074" w:type="pct"/>
          </w:tcPr>
          <w:p w14:paraId="3EA6EC46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Отсутствие медицинского работника в школе.</w:t>
            </w:r>
          </w:p>
        </w:tc>
      </w:tr>
      <w:tr w:rsidR="002870FA" w:rsidRPr="002870FA" w14:paraId="59A6B8C7" w14:textId="77777777" w:rsidTr="007C2D60">
        <w:tc>
          <w:tcPr>
            <w:tcW w:w="841" w:type="pct"/>
          </w:tcPr>
          <w:p w14:paraId="69D87A78" w14:textId="77777777" w:rsidR="002870FA" w:rsidRPr="002870FA" w:rsidRDefault="002870FA" w:rsidP="002870FA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1109" w:type="pct"/>
          </w:tcPr>
          <w:p w14:paraId="30DF4A20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Участие в конкурсах, фестивалях, конференциях.</w:t>
            </w:r>
          </w:p>
        </w:tc>
        <w:tc>
          <w:tcPr>
            <w:tcW w:w="914" w:type="pct"/>
          </w:tcPr>
          <w:p w14:paraId="012B831F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Расширение сетевого взаимодействия с организациями культуры и искусства.</w:t>
            </w:r>
          </w:p>
        </w:tc>
        <w:tc>
          <w:tcPr>
            <w:tcW w:w="1062" w:type="pct"/>
          </w:tcPr>
          <w:p w14:paraId="7D51F966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Разработаны и реализуются дополнительные общеобразовательные программы, комплектование кадрами психолого-педагогическую службу.</w:t>
            </w:r>
          </w:p>
        </w:tc>
        <w:tc>
          <w:tcPr>
            <w:tcW w:w="1074" w:type="pct"/>
          </w:tcPr>
          <w:p w14:paraId="4CD9C6A6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Загруженность школы максимальна, под учебные классы задействованы абсолютно все кабинеты школы.</w:t>
            </w:r>
          </w:p>
        </w:tc>
      </w:tr>
      <w:tr w:rsidR="002870FA" w:rsidRPr="002870FA" w14:paraId="6C413617" w14:textId="77777777" w:rsidTr="007C2D60">
        <w:tc>
          <w:tcPr>
            <w:tcW w:w="841" w:type="pct"/>
          </w:tcPr>
          <w:p w14:paraId="6C0B8867" w14:textId="77777777" w:rsidR="002870FA" w:rsidRPr="002870FA" w:rsidRDefault="002870FA" w:rsidP="002870FA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109" w:type="pct"/>
          </w:tcPr>
          <w:p w14:paraId="117CB6A8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Расширение сетевого взаимодействия с ОО.</w:t>
            </w:r>
          </w:p>
        </w:tc>
        <w:tc>
          <w:tcPr>
            <w:tcW w:w="914" w:type="pct"/>
          </w:tcPr>
          <w:p w14:paraId="7877F969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Вовлечение семей в проф. ориентационную работу.</w:t>
            </w:r>
          </w:p>
        </w:tc>
        <w:tc>
          <w:tcPr>
            <w:tcW w:w="1062" w:type="pct"/>
          </w:tcPr>
          <w:p w14:paraId="2DA81BB2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Организация «Профпроб»</w:t>
            </w:r>
          </w:p>
        </w:tc>
        <w:tc>
          <w:tcPr>
            <w:tcW w:w="1074" w:type="pct"/>
          </w:tcPr>
          <w:p w14:paraId="253B3A88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При очном формате общения с организациями высшего и средне-специального образования возникает проблема удаленности организации.</w:t>
            </w:r>
          </w:p>
        </w:tc>
      </w:tr>
      <w:tr w:rsidR="002870FA" w:rsidRPr="002870FA" w14:paraId="1946AB0B" w14:textId="77777777" w:rsidTr="007C2D60">
        <w:tc>
          <w:tcPr>
            <w:tcW w:w="841" w:type="pct"/>
          </w:tcPr>
          <w:p w14:paraId="1CC50386" w14:textId="77777777" w:rsidR="002870FA" w:rsidRPr="002870FA" w:rsidRDefault="002870FA" w:rsidP="002870FA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1109" w:type="pct"/>
          </w:tcPr>
          <w:p w14:paraId="4D24E633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Методическое сопровождение педагогических работников.</w:t>
            </w:r>
          </w:p>
        </w:tc>
        <w:tc>
          <w:tcPr>
            <w:tcW w:w="914" w:type="pct"/>
          </w:tcPr>
          <w:p w14:paraId="1BA0070D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Внедрение системы наставничества</w:t>
            </w:r>
          </w:p>
        </w:tc>
        <w:tc>
          <w:tcPr>
            <w:tcW w:w="1062" w:type="pct"/>
          </w:tcPr>
          <w:p w14:paraId="653B2D00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Формирование инклюзивного пространства. Разработка мер стимулирования педагогов поможет повысить их активность участия в конкурсном движении, а освоение новых технологий-уровень квалификации.</w:t>
            </w:r>
          </w:p>
        </w:tc>
        <w:tc>
          <w:tcPr>
            <w:tcW w:w="1074" w:type="pct"/>
          </w:tcPr>
          <w:p w14:paraId="2A3A4A71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Отсутствие квалифицированных кадров. Нагрузка педагогов более 2,3 ставки приводит к отсутствию качественной составляющей.</w:t>
            </w:r>
          </w:p>
        </w:tc>
      </w:tr>
      <w:tr w:rsidR="002870FA" w:rsidRPr="002870FA" w14:paraId="7D3078D1" w14:textId="77777777" w:rsidTr="007C2D60">
        <w:tc>
          <w:tcPr>
            <w:tcW w:w="841" w:type="pct"/>
          </w:tcPr>
          <w:p w14:paraId="471C7E3E" w14:textId="77777777" w:rsidR="002870FA" w:rsidRPr="002870FA" w:rsidRDefault="002870FA" w:rsidP="002870FA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1109" w:type="pct"/>
          </w:tcPr>
          <w:p w14:paraId="2B23E1AC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Наличие креативных пространств.</w:t>
            </w:r>
          </w:p>
        </w:tc>
        <w:tc>
          <w:tcPr>
            <w:tcW w:w="914" w:type="pct"/>
          </w:tcPr>
          <w:p w14:paraId="1A955276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Зонирование школьного пространства, создание зон отдыха</w:t>
            </w:r>
          </w:p>
        </w:tc>
        <w:tc>
          <w:tcPr>
            <w:tcW w:w="1062" w:type="pct"/>
          </w:tcPr>
          <w:p w14:paraId="6D893D93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Создание школы полного дня</w:t>
            </w:r>
          </w:p>
        </w:tc>
        <w:tc>
          <w:tcPr>
            <w:tcW w:w="1074" w:type="pct"/>
          </w:tcPr>
          <w:p w14:paraId="450C1FE5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Отсутствие финансирования, кадров.</w:t>
            </w:r>
          </w:p>
        </w:tc>
      </w:tr>
      <w:tr w:rsidR="002870FA" w:rsidRPr="002870FA" w14:paraId="120A0C02" w14:textId="77777777" w:rsidTr="007C2D60">
        <w:tc>
          <w:tcPr>
            <w:tcW w:w="841" w:type="pct"/>
          </w:tcPr>
          <w:p w14:paraId="4797E7F4" w14:textId="77777777" w:rsidR="002870FA" w:rsidRPr="002870FA" w:rsidRDefault="002870FA" w:rsidP="002870FA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109" w:type="pct"/>
          </w:tcPr>
          <w:p w14:paraId="29AA6990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Архитектурная доступность</w:t>
            </w:r>
          </w:p>
        </w:tc>
        <w:tc>
          <w:tcPr>
            <w:tcW w:w="914" w:type="pct"/>
          </w:tcPr>
          <w:p w14:paraId="09A07EB3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Усиление мероприятий для проведения комплексной безопасности.</w:t>
            </w:r>
          </w:p>
        </w:tc>
        <w:tc>
          <w:tcPr>
            <w:tcW w:w="1062" w:type="pct"/>
          </w:tcPr>
          <w:p w14:paraId="6D295425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>Современная система контроля управления доступом, охранной сигнализации, видеонаблюдения.</w:t>
            </w:r>
          </w:p>
        </w:tc>
        <w:tc>
          <w:tcPr>
            <w:tcW w:w="1074" w:type="pct"/>
          </w:tcPr>
          <w:p w14:paraId="658DF558" w14:textId="77777777" w:rsidR="002870FA" w:rsidRPr="002870FA" w:rsidRDefault="002870FA" w:rsidP="002870F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70F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финансирования для оснащения школы </w:t>
            </w:r>
            <w:r w:rsidRPr="002870F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IT</w:t>
            </w:r>
            <w:r w:rsidRPr="002870FA">
              <w:rPr>
                <w:rFonts w:ascii="Times New Roman" w:eastAsia="Times New Roman" w:hAnsi="Times New Roman" w:cs="Times New Roman"/>
                <w:color w:val="000000"/>
              </w:rPr>
              <w:t xml:space="preserve">-оборудованием в соответствии с утвержденным Стандартом. </w:t>
            </w:r>
          </w:p>
        </w:tc>
      </w:tr>
    </w:tbl>
    <w:p w14:paraId="267B76CE" w14:textId="77777777" w:rsidR="002870FA" w:rsidRPr="00E0603B" w:rsidRDefault="002870FA" w:rsidP="002870FA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65FCA7E" w14:textId="2885EA1F" w:rsidR="007C2D60" w:rsidRDefault="002870FA" w:rsidP="002870FA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70FA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 слабой стороной будет направление «Здоровья», отсутствие в штате медицинского работника не позволит в полном объеме проводить мониторинги здоровья обучающихся и корректиров</w:t>
      </w:r>
      <w:r w:rsidR="007C2D60">
        <w:rPr>
          <w:rFonts w:ascii="Times New Roman" w:eastAsia="Times New Roman" w:hAnsi="Times New Roman" w:cs="Times New Roman"/>
          <w:color w:val="000000"/>
          <w:sz w:val="26"/>
          <w:szCs w:val="26"/>
        </w:rPr>
        <w:t>ать работу в данном направление.</w:t>
      </w:r>
    </w:p>
    <w:p w14:paraId="17F9BD68" w14:textId="5FA7132E" w:rsidR="007C2D60" w:rsidRDefault="007C2D60" w:rsidP="002870FA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97AD92" w14:textId="00EA7610" w:rsidR="009A741F" w:rsidRDefault="009A741F" w:rsidP="002870FA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DBFE3E2" w14:textId="0596250E" w:rsidR="009A741F" w:rsidRDefault="009A741F" w:rsidP="002870FA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C1841C1" w14:textId="799F87BD" w:rsidR="009A741F" w:rsidRDefault="009A741F" w:rsidP="002870FA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275CF6" w14:textId="19263A96" w:rsidR="009A741F" w:rsidRDefault="009A741F" w:rsidP="002870FA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A251A6" w14:textId="7023403E" w:rsidR="009A741F" w:rsidRDefault="009A741F" w:rsidP="002870FA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3647CCB" w14:textId="77777777" w:rsidR="009A741F" w:rsidRDefault="009A741F" w:rsidP="002870FA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70EA80" w14:textId="1882DEE1" w:rsidR="00D3044A" w:rsidRPr="00D3044A" w:rsidRDefault="00D3044A" w:rsidP="00D73658">
      <w:pPr>
        <w:pStyle w:val="a3"/>
        <w:widowControl w:val="0"/>
        <w:numPr>
          <w:ilvl w:val="0"/>
          <w:numId w:val="3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4A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организации</w:t>
      </w:r>
    </w:p>
    <w:p w14:paraId="21A28F77" w14:textId="77777777" w:rsidR="00D3044A" w:rsidRPr="00D3044A" w:rsidRDefault="00D3044A" w:rsidP="009A741F">
      <w:pPr>
        <w:pStyle w:val="a3"/>
        <w:widowControl w:val="0"/>
        <w:numPr>
          <w:ilvl w:val="1"/>
          <w:numId w:val="37"/>
        </w:numPr>
        <w:adjustRightInd w:val="0"/>
        <w:snapToGri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действия, направленные на совершенствование деятельности по каждому магистральному направлению и ключевому условию. </w:t>
      </w:r>
    </w:p>
    <w:tbl>
      <w:tblPr>
        <w:tblStyle w:val="af0"/>
        <w:tblW w:w="10289" w:type="dxa"/>
        <w:tblLook w:val="04A0" w:firstRow="1" w:lastRow="0" w:firstColumn="1" w:lastColumn="0" w:noHBand="0" w:noVBand="1"/>
      </w:tblPr>
      <w:tblGrid>
        <w:gridCol w:w="7763"/>
        <w:gridCol w:w="2526"/>
      </w:tblGrid>
      <w:tr w:rsidR="003A0A45" w:rsidRPr="009A741F" w14:paraId="766AFC17" w14:textId="77777777" w:rsidTr="009A741F">
        <w:tc>
          <w:tcPr>
            <w:tcW w:w="10289" w:type="dxa"/>
            <w:gridSpan w:val="2"/>
          </w:tcPr>
          <w:p w14:paraId="0E5BE4F3" w14:textId="17F17919" w:rsidR="003A0A45" w:rsidRPr="009A741F" w:rsidRDefault="003A0A45" w:rsidP="009A741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741F">
              <w:rPr>
                <w:rFonts w:ascii="Times New Roman" w:hAnsi="Times New Roman" w:cs="Times New Roman"/>
                <w:b/>
                <w:bCs/>
              </w:rPr>
              <w:t>Магистральное направление «Знание» / Образовательный процесс</w:t>
            </w:r>
          </w:p>
        </w:tc>
      </w:tr>
      <w:tr w:rsidR="003A0A45" w:rsidRPr="009A741F" w14:paraId="4858F85A" w14:textId="77777777" w:rsidTr="009A741F">
        <w:tc>
          <w:tcPr>
            <w:tcW w:w="7763" w:type="dxa"/>
          </w:tcPr>
          <w:p w14:paraId="0155F8F1" w14:textId="534AF6EA" w:rsidR="003A0A45" w:rsidRPr="009A741F" w:rsidRDefault="003A0A45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</w:t>
            </w:r>
          </w:p>
        </w:tc>
        <w:tc>
          <w:tcPr>
            <w:tcW w:w="2523" w:type="dxa"/>
          </w:tcPr>
          <w:p w14:paraId="5A3BEF52" w14:textId="217C1CC3" w:rsidR="003A0A45" w:rsidRPr="009A741F" w:rsidRDefault="003A0A45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3A0A45" w:rsidRPr="009A741F" w14:paraId="473B52AE" w14:textId="77777777" w:rsidTr="009A741F">
        <w:tc>
          <w:tcPr>
            <w:tcW w:w="7763" w:type="dxa"/>
          </w:tcPr>
          <w:p w14:paraId="183C78A7" w14:textId="53D193F2" w:rsidR="003A0A45" w:rsidRPr="009A741F" w:rsidRDefault="003A0A45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</w:t>
            </w:r>
          </w:p>
        </w:tc>
        <w:tc>
          <w:tcPr>
            <w:tcW w:w="2523" w:type="dxa"/>
          </w:tcPr>
          <w:p w14:paraId="62ED5DFB" w14:textId="5DB6C1F4" w:rsidR="003A0A45" w:rsidRPr="009A741F" w:rsidRDefault="003A0A45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Протоколы родительских собраний</w:t>
            </w:r>
          </w:p>
        </w:tc>
      </w:tr>
      <w:tr w:rsidR="003A0A45" w:rsidRPr="009A741F" w14:paraId="46862E35" w14:textId="77777777" w:rsidTr="009A741F">
        <w:tc>
          <w:tcPr>
            <w:tcW w:w="7763" w:type="dxa"/>
          </w:tcPr>
          <w:p w14:paraId="49DFB7A6" w14:textId="568C65BE" w:rsidR="003A0A45" w:rsidRPr="009A741F" w:rsidRDefault="003A0A45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Создание условий для реализации ООП в сетевой форме: выявление дефицитов. Заключение сетевых договоров, мониторингов</w:t>
            </w:r>
          </w:p>
        </w:tc>
        <w:tc>
          <w:tcPr>
            <w:tcW w:w="2523" w:type="dxa"/>
          </w:tcPr>
          <w:p w14:paraId="26953E5D" w14:textId="182F0696" w:rsidR="003A0A45" w:rsidRPr="009A741F" w:rsidRDefault="003A0A45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 xml:space="preserve">Договор </w:t>
            </w:r>
          </w:p>
        </w:tc>
      </w:tr>
      <w:tr w:rsidR="00EB1505" w:rsidRPr="009A741F" w14:paraId="06EE0F4C" w14:textId="77777777" w:rsidTr="009A741F">
        <w:trPr>
          <w:trHeight w:val="169"/>
        </w:trPr>
        <w:tc>
          <w:tcPr>
            <w:tcW w:w="10289" w:type="dxa"/>
            <w:gridSpan w:val="2"/>
          </w:tcPr>
          <w:p w14:paraId="47C5B643" w14:textId="1D7CE2AE" w:rsidR="00EB1505" w:rsidRPr="009A741F" w:rsidRDefault="00EB1505" w:rsidP="009A741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741F">
              <w:rPr>
                <w:rFonts w:ascii="Times New Roman" w:hAnsi="Times New Roman" w:cs="Times New Roman"/>
                <w:b/>
                <w:bCs/>
              </w:rPr>
              <w:t>Магистральное направление «Знание» / Обеспечение удовлетворения образовательных интересов и потребностей обучающихся</w:t>
            </w:r>
          </w:p>
        </w:tc>
      </w:tr>
      <w:tr w:rsidR="003A0A45" w:rsidRPr="009A741F" w14:paraId="1F9C09FC" w14:textId="77777777" w:rsidTr="009A741F">
        <w:tc>
          <w:tcPr>
            <w:tcW w:w="7763" w:type="dxa"/>
          </w:tcPr>
          <w:p w14:paraId="75CD79BF" w14:textId="711BA9DB" w:rsidR="003A0A45" w:rsidRPr="009A741F" w:rsidRDefault="00EB1505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</w:tc>
        <w:tc>
          <w:tcPr>
            <w:tcW w:w="2523" w:type="dxa"/>
          </w:tcPr>
          <w:p w14:paraId="66C49BDB" w14:textId="5674FA81" w:rsidR="003A0A45" w:rsidRPr="009A741F" w:rsidRDefault="00EB1505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3A0A45" w:rsidRPr="009A741F" w14:paraId="27EBF9C5" w14:textId="77777777" w:rsidTr="009A741F">
        <w:tc>
          <w:tcPr>
            <w:tcW w:w="7763" w:type="dxa"/>
          </w:tcPr>
          <w:p w14:paraId="4037D1D4" w14:textId="571ECB15" w:rsidR="003A0A45" w:rsidRPr="009A741F" w:rsidRDefault="00EB1505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w="2523" w:type="dxa"/>
          </w:tcPr>
          <w:p w14:paraId="38797E38" w14:textId="73C192F8" w:rsidR="003A0A45" w:rsidRPr="009A741F" w:rsidRDefault="00EB1505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план</w:t>
            </w:r>
          </w:p>
        </w:tc>
      </w:tr>
      <w:tr w:rsidR="00EB1505" w:rsidRPr="009A741F" w14:paraId="5D5B7C55" w14:textId="77777777" w:rsidTr="009A741F">
        <w:tc>
          <w:tcPr>
            <w:tcW w:w="10289" w:type="dxa"/>
            <w:gridSpan w:val="2"/>
          </w:tcPr>
          <w:p w14:paraId="171009FA" w14:textId="5E1CA046" w:rsidR="00EB1505" w:rsidRPr="009A741F" w:rsidRDefault="00EB1505" w:rsidP="009A741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741F">
              <w:rPr>
                <w:rFonts w:ascii="Times New Roman" w:hAnsi="Times New Roman" w:cs="Times New Roman"/>
                <w:b/>
                <w:bCs/>
              </w:rPr>
              <w:t>Магистральное направление «Знание»/ Обеспечение условий для организации образования обучающихся с ОВЗ, с инвалидностью</w:t>
            </w:r>
          </w:p>
        </w:tc>
      </w:tr>
      <w:tr w:rsidR="00EB1505" w:rsidRPr="009A741F" w14:paraId="5BD258FF" w14:textId="77777777" w:rsidTr="009A741F">
        <w:tc>
          <w:tcPr>
            <w:tcW w:w="7763" w:type="dxa"/>
          </w:tcPr>
          <w:p w14:paraId="25F0FA3A" w14:textId="0231EE6B" w:rsidR="00EB1505" w:rsidRPr="009A741F" w:rsidRDefault="00EB1505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</w:t>
            </w:r>
            <w:r w:rsidR="00000B1E" w:rsidRPr="009A741F">
              <w:rPr>
                <w:rFonts w:ascii="Times New Roman" w:hAnsi="Times New Roman" w:cs="Times New Roman"/>
              </w:rPr>
              <w:t>исключением персональной информации, в том числе о состоянии здоровья обучающихся)</w:t>
            </w:r>
          </w:p>
        </w:tc>
        <w:tc>
          <w:tcPr>
            <w:tcW w:w="2523" w:type="dxa"/>
          </w:tcPr>
          <w:p w14:paraId="28BC533F" w14:textId="313A4889" w:rsidR="00EB1505" w:rsidRPr="009A741F" w:rsidRDefault="00000B1E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Информация на официальном сайте школы</w:t>
            </w:r>
          </w:p>
        </w:tc>
      </w:tr>
      <w:tr w:rsidR="00EB1505" w:rsidRPr="009A741F" w14:paraId="6EA63BE8" w14:textId="77777777" w:rsidTr="009A741F">
        <w:tc>
          <w:tcPr>
            <w:tcW w:w="7763" w:type="dxa"/>
          </w:tcPr>
          <w:p w14:paraId="5271038E" w14:textId="6852D97C" w:rsidR="00EB1505" w:rsidRPr="009A741F" w:rsidRDefault="00000B1E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Обеспечение приобретения ТСО рабочих мест, учебников для обучения с ОВЗ, с инвалидностью</w:t>
            </w:r>
          </w:p>
        </w:tc>
        <w:tc>
          <w:tcPr>
            <w:tcW w:w="2523" w:type="dxa"/>
          </w:tcPr>
          <w:p w14:paraId="54A23A5F" w14:textId="67411CA5" w:rsidR="00EB1505" w:rsidRPr="009A741F" w:rsidRDefault="00000B1E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Приобретение ТСО, учебников</w:t>
            </w:r>
          </w:p>
        </w:tc>
      </w:tr>
      <w:tr w:rsidR="00EB1505" w:rsidRPr="009A741F" w14:paraId="21616BA6" w14:textId="77777777" w:rsidTr="009A741F">
        <w:tc>
          <w:tcPr>
            <w:tcW w:w="7763" w:type="dxa"/>
          </w:tcPr>
          <w:p w14:paraId="0FF3BA03" w14:textId="03A5F924" w:rsidR="00EB1505" w:rsidRPr="009A741F" w:rsidRDefault="00000B1E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Организация систематического повышения квалификации педагогов по вопросу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</w:p>
        </w:tc>
        <w:tc>
          <w:tcPr>
            <w:tcW w:w="2523" w:type="dxa"/>
          </w:tcPr>
          <w:p w14:paraId="1433C6E1" w14:textId="6636CA86" w:rsidR="00EB1505" w:rsidRPr="009A741F" w:rsidRDefault="00000B1E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График курсовой подготовки</w:t>
            </w:r>
          </w:p>
        </w:tc>
      </w:tr>
      <w:tr w:rsidR="00000B1E" w:rsidRPr="009A741F" w14:paraId="24AD8876" w14:textId="77777777" w:rsidTr="009A741F">
        <w:tc>
          <w:tcPr>
            <w:tcW w:w="10289" w:type="dxa"/>
            <w:gridSpan w:val="2"/>
          </w:tcPr>
          <w:p w14:paraId="3C22F8BF" w14:textId="670BD3A8" w:rsidR="00000B1E" w:rsidRPr="009A741F" w:rsidRDefault="00000B1E" w:rsidP="009A741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741F">
              <w:rPr>
                <w:rFonts w:ascii="Times New Roman" w:hAnsi="Times New Roman" w:cs="Times New Roman"/>
                <w:b/>
                <w:bCs/>
              </w:rPr>
              <w:t>Магистральное направление «Здоровье» / Создание условий для занятий физической культуры и спортом</w:t>
            </w:r>
          </w:p>
        </w:tc>
      </w:tr>
      <w:tr w:rsidR="00EB1505" w:rsidRPr="009A741F" w14:paraId="15DFAEB7" w14:textId="77777777" w:rsidTr="009A741F">
        <w:tc>
          <w:tcPr>
            <w:tcW w:w="7763" w:type="dxa"/>
          </w:tcPr>
          <w:p w14:paraId="1F0439EA" w14:textId="06FBBE52" w:rsidR="00EB1505" w:rsidRPr="009A741F" w:rsidRDefault="00000B1E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Определение сетевых партнеров (</w:t>
            </w:r>
            <w:r w:rsidR="00AE2082" w:rsidRPr="009A741F">
              <w:rPr>
                <w:rFonts w:ascii="Times New Roman" w:hAnsi="Times New Roman" w:cs="Times New Roman"/>
              </w:rPr>
              <w:t>организаций)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</w:tc>
        <w:tc>
          <w:tcPr>
            <w:tcW w:w="2523" w:type="dxa"/>
          </w:tcPr>
          <w:p w14:paraId="002E9390" w14:textId="3076F19D" w:rsidR="00EB1505" w:rsidRPr="009A741F" w:rsidRDefault="00AE2082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 xml:space="preserve">Договор </w:t>
            </w:r>
          </w:p>
        </w:tc>
      </w:tr>
      <w:tr w:rsidR="00EB1505" w:rsidRPr="009A741F" w14:paraId="6C580A5A" w14:textId="77777777" w:rsidTr="009A741F">
        <w:tc>
          <w:tcPr>
            <w:tcW w:w="7763" w:type="dxa"/>
          </w:tcPr>
          <w:p w14:paraId="17B5AE18" w14:textId="68E29D74" w:rsidR="00EB1505" w:rsidRPr="009A741F" w:rsidRDefault="00AE2082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Привлечение обучающихся к участию в массовых физкультурно-спортивных мероприятиях</w:t>
            </w:r>
          </w:p>
        </w:tc>
        <w:tc>
          <w:tcPr>
            <w:tcW w:w="2523" w:type="dxa"/>
          </w:tcPr>
          <w:p w14:paraId="2FE481E5" w14:textId="657B7728" w:rsidR="00EB1505" w:rsidRPr="009A741F" w:rsidRDefault="00AE2082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план</w:t>
            </w:r>
          </w:p>
        </w:tc>
      </w:tr>
      <w:tr w:rsidR="00AE2082" w:rsidRPr="009A741F" w14:paraId="295BD443" w14:textId="77777777" w:rsidTr="009A741F">
        <w:tc>
          <w:tcPr>
            <w:tcW w:w="10289" w:type="dxa"/>
            <w:gridSpan w:val="2"/>
          </w:tcPr>
          <w:p w14:paraId="011F5065" w14:textId="6BD4F0EA" w:rsidR="00AE2082" w:rsidRPr="009A741F" w:rsidRDefault="00AE2082" w:rsidP="009A741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741F">
              <w:rPr>
                <w:rFonts w:ascii="Times New Roman" w:hAnsi="Times New Roman" w:cs="Times New Roman"/>
                <w:b/>
                <w:bCs/>
              </w:rPr>
              <w:t xml:space="preserve">Магистральное направление «Творчество» </w:t>
            </w:r>
            <w:r w:rsidR="009A741F" w:rsidRPr="009A741F">
              <w:rPr>
                <w:rFonts w:ascii="Times New Roman" w:hAnsi="Times New Roman" w:cs="Times New Roman"/>
                <w:b/>
                <w:bCs/>
              </w:rPr>
              <w:t>/</w:t>
            </w:r>
            <w:r w:rsidRPr="009A741F">
              <w:rPr>
                <w:rFonts w:ascii="Times New Roman" w:hAnsi="Times New Roman" w:cs="Times New Roman"/>
                <w:b/>
                <w:bCs/>
              </w:rPr>
              <w:t xml:space="preserve"> Развитие талантов</w:t>
            </w:r>
          </w:p>
        </w:tc>
      </w:tr>
      <w:tr w:rsidR="00EB1505" w:rsidRPr="009A741F" w14:paraId="155BFA51" w14:textId="77777777" w:rsidTr="009A741F">
        <w:tc>
          <w:tcPr>
            <w:tcW w:w="7763" w:type="dxa"/>
          </w:tcPr>
          <w:p w14:paraId="04D2CBF0" w14:textId="4EC2EBBB" w:rsidR="00EB1505" w:rsidRPr="009A741F" w:rsidRDefault="00AE2082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Организация сетевой формы реализации программ дополнительного образования. Проведение мониторинга ресурсов внешней среды для реализации программ дополнительного образования.</w:t>
            </w:r>
          </w:p>
        </w:tc>
        <w:tc>
          <w:tcPr>
            <w:tcW w:w="2523" w:type="dxa"/>
          </w:tcPr>
          <w:p w14:paraId="25E6767A" w14:textId="0A06C4B6" w:rsidR="00EB1505" w:rsidRPr="009A741F" w:rsidRDefault="00AE2082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 xml:space="preserve">Договор </w:t>
            </w:r>
          </w:p>
        </w:tc>
      </w:tr>
      <w:tr w:rsidR="00AE2082" w:rsidRPr="009A741F" w14:paraId="6F3281FE" w14:textId="77777777" w:rsidTr="009A741F">
        <w:tc>
          <w:tcPr>
            <w:tcW w:w="7763" w:type="dxa"/>
          </w:tcPr>
          <w:p w14:paraId="78ADEF74" w14:textId="0909B4F0" w:rsidR="00AE2082" w:rsidRPr="009A741F" w:rsidRDefault="00AE2082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развитии.</w:t>
            </w:r>
          </w:p>
        </w:tc>
        <w:tc>
          <w:tcPr>
            <w:tcW w:w="2523" w:type="dxa"/>
          </w:tcPr>
          <w:p w14:paraId="43C81DF8" w14:textId="3D667DD8" w:rsidR="00AE2082" w:rsidRPr="009A741F" w:rsidRDefault="00AE2082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Локальный акт</w:t>
            </w:r>
          </w:p>
        </w:tc>
      </w:tr>
      <w:tr w:rsidR="00EB1505" w:rsidRPr="009A741F" w14:paraId="36D3AAA2" w14:textId="77777777" w:rsidTr="009A741F">
        <w:tc>
          <w:tcPr>
            <w:tcW w:w="7763" w:type="dxa"/>
          </w:tcPr>
          <w:p w14:paraId="4AE20837" w14:textId="34FB1A27" w:rsidR="00EB1505" w:rsidRPr="009A741F" w:rsidRDefault="00754D6A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Создание и функционирование школьного медиацентра</w:t>
            </w:r>
          </w:p>
        </w:tc>
        <w:tc>
          <w:tcPr>
            <w:tcW w:w="2523" w:type="dxa"/>
          </w:tcPr>
          <w:p w14:paraId="5C62012B" w14:textId="5EA29135" w:rsidR="00EB1505" w:rsidRPr="009A741F" w:rsidRDefault="00754D6A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Локальный акт</w:t>
            </w:r>
          </w:p>
        </w:tc>
      </w:tr>
      <w:tr w:rsidR="00754D6A" w:rsidRPr="009A741F" w14:paraId="4C4E0EC2" w14:textId="77777777" w:rsidTr="009A741F">
        <w:tc>
          <w:tcPr>
            <w:tcW w:w="10289" w:type="dxa"/>
            <w:gridSpan w:val="2"/>
          </w:tcPr>
          <w:p w14:paraId="78C58361" w14:textId="7CB65056" w:rsidR="00754D6A" w:rsidRPr="009A741F" w:rsidRDefault="00754D6A" w:rsidP="009A741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741F">
              <w:rPr>
                <w:rFonts w:ascii="Times New Roman" w:hAnsi="Times New Roman" w:cs="Times New Roman"/>
                <w:b/>
                <w:bCs/>
              </w:rPr>
              <w:t>Магистральное направление «Воспитание» / Организация воспитательной деятельности</w:t>
            </w:r>
          </w:p>
        </w:tc>
      </w:tr>
      <w:tr w:rsidR="00754D6A" w:rsidRPr="009A741F" w14:paraId="15C89C98" w14:textId="77777777" w:rsidTr="009A741F">
        <w:tc>
          <w:tcPr>
            <w:tcW w:w="7763" w:type="dxa"/>
          </w:tcPr>
          <w:p w14:paraId="517B90E3" w14:textId="54C23713" w:rsidR="00754D6A" w:rsidRPr="009A741F" w:rsidRDefault="00754D6A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 xml:space="preserve">Обеспечение повышения квалификации педагогических работников по вопросам организации краеведческой деятельности и школьного туризма </w:t>
            </w:r>
          </w:p>
        </w:tc>
        <w:tc>
          <w:tcPr>
            <w:tcW w:w="2523" w:type="dxa"/>
          </w:tcPr>
          <w:p w14:paraId="0C723E31" w14:textId="39C7AFC4" w:rsidR="00754D6A" w:rsidRPr="009A741F" w:rsidRDefault="00754D6A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График курсовой подготовки</w:t>
            </w:r>
          </w:p>
        </w:tc>
      </w:tr>
      <w:tr w:rsidR="00754D6A" w:rsidRPr="009A741F" w14:paraId="505DA85E" w14:textId="77777777" w:rsidTr="009A741F">
        <w:tc>
          <w:tcPr>
            <w:tcW w:w="10289" w:type="dxa"/>
            <w:gridSpan w:val="2"/>
          </w:tcPr>
          <w:p w14:paraId="71A48A61" w14:textId="3DCF8406" w:rsidR="00754D6A" w:rsidRPr="009A741F" w:rsidRDefault="00754D6A" w:rsidP="009A741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741F">
              <w:rPr>
                <w:rFonts w:ascii="Times New Roman" w:hAnsi="Times New Roman" w:cs="Times New Roman"/>
                <w:b/>
                <w:bCs/>
              </w:rPr>
              <w:t>Магистральное направление «Профориентация» / Сопровождение выбора профессии</w:t>
            </w:r>
          </w:p>
        </w:tc>
      </w:tr>
      <w:tr w:rsidR="00754D6A" w:rsidRPr="009A741F" w14:paraId="5D93BA54" w14:textId="77777777" w:rsidTr="009A741F">
        <w:tc>
          <w:tcPr>
            <w:tcW w:w="7763" w:type="dxa"/>
          </w:tcPr>
          <w:p w14:paraId="2E7BDFD2" w14:textId="3469C2C6" w:rsidR="00754D6A" w:rsidRPr="009A741F" w:rsidRDefault="00754D6A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Включение в план профессиональной работы участия в профессиональных пробах на региональных площадках края, в проекте «Билет в будущее»</w:t>
            </w:r>
          </w:p>
        </w:tc>
        <w:tc>
          <w:tcPr>
            <w:tcW w:w="2523" w:type="dxa"/>
          </w:tcPr>
          <w:p w14:paraId="61463608" w14:textId="72639157" w:rsidR="00754D6A" w:rsidRPr="009A741F" w:rsidRDefault="00754D6A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 xml:space="preserve">План профессиональной работы </w:t>
            </w:r>
          </w:p>
        </w:tc>
      </w:tr>
      <w:tr w:rsidR="00754D6A" w:rsidRPr="009A741F" w14:paraId="3B53AD74" w14:textId="77777777" w:rsidTr="009A741F">
        <w:tc>
          <w:tcPr>
            <w:tcW w:w="10289" w:type="dxa"/>
            <w:gridSpan w:val="2"/>
          </w:tcPr>
          <w:p w14:paraId="38915AC3" w14:textId="03BEB378" w:rsidR="00754D6A" w:rsidRPr="009A741F" w:rsidRDefault="00E36A1D" w:rsidP="009A741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741F">
              <w:rPr>
                <w:rFonts w:ascii="Times New Roman" w:hAnsi="Times New Roman" w:cs="Times New Roman"/>
                <w:b/>
                <w:bCs/>
              </w:rPr>
              <w:t>Магистральное направление «Учитель. Школьная команда» / Методическое сопровождение педагогических кадров. Система наставничества.</w:t>
            </w:r>
          </w:p>
        </w:tc>
      </w:tr>
      <w:tr w:rsidR="00754D6A" w:rsidRPr="009A741F" w14:paraId="76BC6486" w14:textId="77777777" w:rsidTr="009A741F">
        <w:tc>
          <w:tcPr>
            <w:tcW w:w="7763" w:type="dxa"/>
          </w:tcPr>
          <w:p w14:paraId="6B7685C9" w14:textId="0699BC67" w:rsidR="00754D6A" w:rsidRPr="009A741F" w:rsidRDefault="00E36A1D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  <w:tc>
          <w:tcPr>
            <w:tcW w:w="2523" w:type="dxa"/>
          </w:tcPr>
          <w:p w14:paraId="3CF74FC7" w14:textId="12A56BBE" w:rsidR="00754D6A" w:rsidRPr="009A741F" w:rsidRDefault="00E36A1D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Составление графика повышения квалификации</w:t>
            </w:r>
          </w:p>
        </w:tc>
      </w:tr>
      <w:tr w:rsidR="00E36A1D" w:rsidRPr="009A741F" w14:paraId="0112B278" w14:textId="77777777" w:rsidTr="009A741F">
        <w:tc>
          <w:tcPr>
            <w:tcW w:w="10289" w:type="dxa"/>
            <w:gridSpan w:val="2"/>
          </w:tcPr>
          <w:p w14:paraId="5ABC338E" w14:textId="11A9EDCC" w:rsidR="00E36A1D" w:rsidRPr="009A741F" w:rsidRDefault="00E36A1D" w:rsidP="009A741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741F">
              <w:rPr>
                <w:rFonts w:ascii="Times New Roman" w:hAnsi="Times New Roman" w:cs="Times New Roman"/>
                <w:b/>
                <w:bCs/>
              </w:rPr>
              <w:t>Магистральное направление «Учитель. Школьная команда» / Развитие и повышение квалификации</w:t>
            </w:r>
          </w:p>
        </w:tc>
      </w:tr>
      <w:tr w:rsidR="00E36A1D" w:rsidRPr="009A741F" w14:paraId="00549155" w14:textId="77777777" w:rsidTr="009A741F">
        <w:tc>
          <w:tcPr>
            <w:tcW w:w="7763" w:type="dxa"/>
          </w:tcPr>
          <w:p w14:paraId="3F73A753" w14:textId="5E9EB532" w:rsidR="00E36A1D" w:rsidRPr="009A741F" w:rsidRDefault="00E36A1D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Повышение мотивации педагога в необходимости участия в конкурсном движении</w:t>
            </w:r>
          </w:p>
        </w:tc>
        <w:tc>
          <w:tcPr>
            <w:tcW w:w="2523" w:type="dxa"/>
          </w:tcPr>
          <w:p w14:paraId="52E6EE66" w14:textId="3DB7DEF4" w:rsidR="00E36A1D" w:rsidRPr="009A741F" w:rsidRDefault="00E36A1D" w:rsidP="009A741F">
            <w:pPr>
              <w:widowControl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9A741F">
              <w:rPr>
                <w:rFonts w:ascii="Times New Roman" w:hAnsi="Times New Roman" w:cs="Times New Roman"/>
              </w:rPr>
              <w:t>Локальный акт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</w:t>
            </w:r>
          </w:p>
        </w:tc>
      </w:tr>
    </w:tbl>
    <w:p w14:paraId="0DE730E3" w14:textId="77777777" w:rsidR="003A0A45" w:rsidRDefault="003A0A45" w:rsidP="003A0A45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A92DD" w14:textId="08490BA2" w:rsidR="00F06140" w:rsidRPr="00160AD3" w:rsidRDefault="00600F4F" w:rsidP="003A0A45">
      <w:pPr>
        <w:widowControl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AD3">
        <w:rPr>
          <w:rFonts w:ascii="Times New Roman" w:hAnsi="Times New Roman" w:cs="Times New Roman"/>
          <w:b/>
          <w:bCs/>
          <w:sz w:val="26"/>
          <w:szCs w:val="26"/>
        </w:rPr>
        <w:t>Аналитическая и прогностическая обоснование программы развития.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81"/>
        <w:gridCol w:w="2719"/>
        <w:gridCol w:w="5074"/>
      </w:tblGrid>
      <w:tr w:rsidR="00160AD3" w:rsidRPr="00160AD3" w14:paraId="22B8124D" w14:textId="77777777" w:rsidTr="00160AD3">
        <w:tc>
          <w:tcPr>
            <w:tcW w:w="540" w:type="dxa"/>
            <w:shd w:val="clear" w:color="auto" w:fill="auto"/>
          </w:tcPr>
          <w:p w14:paraId="705D7A79" w14:textId="77777777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81" w:type="dxa"/>
            <w:shd w:val="clear" w:color="auto" w:fill="auto"/>
          </w:tcPr>
          <w:p w14:paraId="4D3055E3" w14:textId="77777777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Направление анализа</w:t>
            </w:r>
          </w:p>
        </w:tc>
        <w:tc>
          <w:tcPr>
            <w:tcW w:w="2719" w:type="dxa"/>
            <w:shd w:val="clear" w:color="auto" w:fill="auto"/>
          </w:tcPr>
          <w:p w14:paraId="525BCEE3" w14:textId="7ACB7EB0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Перечень основных факторов</w:t>
            </w:r>
          </w:p>
        </w:tc>
        <w:tc>
          <w:tcPr>
            <w:tcW w:w="5074" w:type="dxa"/>
            <w:shd w:val="clear" w:color="auto" w:fill="auto"/>
          </w:tcPr>
          <w:p w14:paraId="16826060" w14:textId="3FFB0C53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Влияние на направление развития</w:t>
            </w:r>
          </w:p>
        </w:tc>
      </w:tr>
      <w:tr w:rsidR="00160AD3" w:rsidRPr="00160AD3" w14:paraId="11F130A6" w14:textId="77777777" w:rsidTr="00160AD3">
        <w:tc>
          <w:tcPr>
            <w:tcW w:w="540" w:type="dxa"/>
            <w:vMerge w:val="restart"/>
            <w:shd w:val="clear" w:color="auto" w:fill="auto"/>
          </w:tcPr>
          <w:p w14:paraId="0AA2DC22" w14:textId="77777777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24E3B4C2" w14:textId="77777777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Политические аспекты внешней среды</w:t>
            </w:r>
          </w:p>
        </w:tc>
        <w:tc>
          <w:tcPr>
            <w:tcW w:w="2719" w:type="dxa"/>
            <w:shd w:val="clear" w:color="auto" w:fill="auto"/>
          </w:tcPr>
          <w:p w14:paraId="4E9A36FD" w14:textId="788023FE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Внутренняя политика на государственном уровне</w:t>
            </w:r>
          </w:p>
        </w:tc>
        <w:tc>
          <w:tcPr>
            <w:tcW w:w="5074" w:type="dxa"/>
            <w:shd w:val="clear" w:color="auto" w:fill="auto"/>
          </w:tcPr>
          <w:p w14:paraId="0D3C70D0" w14:textId="77777777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Реализация обновленных ФГОС ОО.</w:t>
            </w:r>
          </w:p>
          <w:p w14:paraId="62C09A6D" w14:textId="77777777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проекта «Школа Минпросвещения России» </w:t>
            </w:r>
          </w:p>
        </w:tc>
      </w:tr>
      <w:tr w:rsidR="00160AD3" w:rsidRPr="00160AD3" w14:paraId="215D37DA" w14:textId="77777777" w:rsidTr="00160AD3">
        <w:tc>
          <w:tcPr>
            <w:tcW w:w="540" w:type="dxa"/>
            <w:vMerge/>
            <w:shd w:val="clear" w:color="auto" w:fill="auto"/>
          </w:tcPr>
          <w:p w14:paraId="6CE41D1B" w14:textId="77777777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063D759F" w14:textId="77777777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7ED5FBF2" w14:textId="6233FF73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Внутренняя политика на региональном и муниципальном уровне</w:t>
            </w:r>
          </w:p>
        </w:tc>
        <w:tc>
          <w:tcPr>
            <w:tcW w:w="5074" w:type="dxa"/>
            <w:shd w:val="clear" w:color="auto" w:fill="auto"/>
          </w:tcPr>
          <w:p w14:paraId="722F730A" w14:textId="77777777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Реализация проекта «Шола Минпросвещения России»</w:t>
            </w:r>
          </w:p>
        </w:tc>
      </w:tr>
      <w:tr w:rsidR="00160AD3" w:rsidRPr="00160AD3" w14:paraId="32EC4334" w14:textId="77777777" w:rsidTr="00160AD3">
        <w:tc>
          <w:tcPr>
            <w:tcW w:w="540" w:type="dxa"/>
            <w:vMerge/>
            <w:shd w:val="clear" w:color="auto" w:fill="auto"/>
          </w:tcPr>
          <w:p w14:paraId="10346B5B" w14:textId="77777777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46074EA3" w14:textId="77777777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21608F1F" w14:textId="2BC1F183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Анализ социальной стабильности</w:t>
            </w:r>
          </w:p>
        </w:tc>
        <w:tc>
          <w:tcPr>
            <w:tcW w:w="5074" w:type="dxa"/>
            <w:shd w:val="clear" w:color="auto" w:fill="auto"/>
          </w:tcPr>
          <w:p w14:paraId="105F4BD1" w14:textId="77777777" w:rsidR="00160AD3" w:rsidRPr="00160AD3" w:rsidRDefault="00160AD3" w:rsidP="00F06140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 xml:space="preserve">Контингент обучающихся стабилен (Приложение Социальный паспорт школы) – влияет на развитие всех направлений. </w:t>
            </w:r>
          </w:p>
        </w:tc>
      </w:tr>
      <w:tr w:rsidR="00160AD3" w:rsidRPr="00160AD3" w14:paraId="10A994C9" w14:textId="77777777" w:rsidTr="00160AD3">
        <w:tc>
          <w:tcPr>
            <w:tcW w:w="540" w:type="dxa"/>
            <w:shd w:val="clear" w:color="auto" w:fill="auto"/>
          </w:tcPr>
          <w:p w14:paraId="18E48D13" w14:textId="0DD945FF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1" w:type="dxa"/>
            <w:shd w:val="clear" w:color="auto" w:fill="auto"/>
          </w:tcPr>
          <w:p w14:paraId="1304C7B4" w14:textId="635F028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Экономические аспекты внешней среды</w:t>
            </w:r>
          </w:p>
        </w:tc>
        <w:tc>
          <w:tcPr>
            <w:tcW w:w="2719" w:type="dxa"/>
            <w:shd w:val="clear" w:color="auto" w:fill="auto"/>
          </w:tcPr>
          <w:p w14:paraId="396E07E7" w14:textId="1DC19F4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Действующие устойчивые социальные связи с социальными партнёрами</w:t>
            </w:r>
          </w:p>
        </w:tc>
        <w:tc>
          <w:tcPr>
            <w:tcW w:w="5074" w:type="dxa"/>
            <w:shd w:val="clear" w:color="auto" w:fill="auto"/>
          </w:tcPr>
          <w:p w14:paraId="4D31F5A5" w14:textId="1617A7A6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Взаимодействие с Сузами, ВУЗами</w:t>
            </w:r>
          </w:p>
        </w:tc>
      </w:tr>
      <w:tr w:rsidR="00160AD3" w:rsidRPr="00160AD3" w14:paraId="7F5F6D64" w14:textId="77777777" w:rsidTr="00160AD3">
        <w:tc>
          <w:tcPr>
            <w:tcW w:w="540" w:type="dxa"/>
            <w:vMerge w:val="restart"/>
            <w:shd w:val="clear" w:color="auto" w:fill="auto"/>
          </w:tcPr>
          <w:p w14:paraId="691AC757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435E3DCE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Социальные аспекты внешней среды</w:t>
            </w:r>
          </w:p>
        </w:tc>
        <w:tc>
          <w:tcPr>
            <w:tcW w:w="2719" w:type="dxa"/>
            <w:shd w:val="clear" w:color="auto" w:fill="auto"/>
          </w:tcPr>
          <w:p w14:paraId="1175E294" w14:textId="5D377475" w:rsidR="00160AD3" w:rsidRPr="00160AD3" w:rsidRDefault="00160AD3" w:rsidP="00585EB4">
            <w:pPr>
              <w:pStyle w:val="Standard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Возрастной состав</w:t>
            </w:r>
          </w:p>
        </w:tc>
        <w:tc>
          <w:tcPr>
            <w:tcW w:w="5074" w:type="dxa"/>
            <w:shd w:val="clear" w:color="auto" w:fill="auto"/>
          </w:tcPr>
          <w:p w14:paraId="7281F9F7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В учреждении обучаются дети в возрасте с 6,5 лет – 18 лет</w:t>
            </w:r>
          </w:p>
        </w:tc>
      </w:tr>
      <w:tr w:rsidR="00160AD3" w:rsidRPr="00160AD3" w14:paraId="4369563F" w14:textId="77777777" w:rsidTr="00160AD3">
        <w:tc>
          <w:tcPr>
            <w:tcW w:w="540" w:type="dxa"/>
            <w:vMerge/>
            <w:shd w:val="clear" w:color="auto" w:fill="auto"/>
          </w:tcPr>
          <w:p w14:paraId="0AF48E7E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630B204F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3CE35ACE" w14:textId="25F762F8" w:rsidR="00160AD3" w:rsidRPr="00160AD3" w:rsidRDefault="00160AD3" w:rsidP="00585EB4">
            <w:pPr>
              <w:pStyle w:val="Standard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Обычаи и ценности в системе образования</w:t>
            </w:r>
          </w:p>
        </w:tc>
        <w:tc>
          <w:tcPr>
            <w:tcW w:w="5074" w:type="dxa"/>
            <w:shd w:val="clear" w:color="auto" w:fill="auto"/>
          </w:tcPr>
          <w:p w14:paraId="791F5E15" w14:textId="34803FEC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патриотизма у обучающихся учащихся. Реализация регионального компонента как в урочной, так и внеурочной деятельности влияет на развитие всех направлений. Области: знание, воспитание школьный климат. </w:t>
            </w:r>
          </w:p>
        </w:tc>
      </w:tr>
      <w:tr w:rsidR="00160AD3" w:rsidRPr="00160AD3" w14:paraId="161597EF" w14:textId="77777777" w:rsidTr="00160AD3">
        <w:tc>
          <w:tcPr>
            <w:tcW w:w="540" w:type="dxa"/>
            <w:vMerge/>
            <w:shd w:val="clear" w:color="auto" w:fill="auto"/>
          </w:tcPr>
          <w:p w14:paraId="3B1E8A3A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1DA996A8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0E057EBB" w14:textId="764A4F30" w:rsidR="00160AD3" w:rsidRPr="00160AD3" w:rsidRDefault="00160AD3" w:rsidP="00585EB4">
            <w:pPr>
              <w:pStyle w:val="Standard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Религиозные факторы</w:t>
            </w:r>
          </w:p>
        </w:tc>
        <w:tc>
          <w:tcPr>
            <w:tcW w:w="5074" w:type="dxa"/>
            <w:shd w:val="clear" w:color="auto" w:fill="auto"/>
          </w:tcPr>
          <w:p w14:paraId="03DB7B4B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Изучение предметов ОРКСЭ, ОДНКР – область Знание, Воспитание.</w:t>
            </w:r>
          </w:p>
        </w:tc>
      </w:tr>
      <w:tr w:rsidR="00160AD3" w:rsidRPr="00160AD3" w14:paraId="4FDF8101" w14:textId="77777777" w:rsidTr="00160AD3">
        <w:tc>
          <w:tcPr>
            <w:tcW w:w="540" w:type="dxa"/>
            <w:vMerge/>
            <w:shd w:val="clear" w:color="auto" w:fill="auto"/>
          </w:tcPr>
          <w:p w14:paraId="55725B54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1F268580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23DC4D21" w14:textId="1C559162" w:rsidR="00160AD3" w:rsidRPr="00160AD3" w:rsidRDefault="00160AD3" w:rsidP="00585EB4">
            <w:pPr>
              <w:pStyle w:val="Standard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 xml:space="preserve">Уровень образованности населения </w:t>
            </w:r>
          </w:p>
        </w:tc>
        <w:tc>
          <w:tcPr>
            <w:tcW w:w="5074" w:type="dxa"/>
            <w:shd w:val="clear" w:color="auto" w:fill="auto"/>
          </w:tcPr>
          <w:p w14:paraId="5587A55B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Приложение Социальный паспорт школы – влияет на развитие всех направлений.</w:t>
            </w:r>
          </w:p>
        </w:tc>
      </w:tr>
      <w:tr w:rsidR="00160AD3" w:rsidRPr="00160AD3" w14:paraId="1A1A4014" w14:textId="77777777" w:rsidTr="00160AD3">
        <w:tc>
          <w:tcPr>
            <w:tcW w:w="540" w:type="dxa"/>
            <w:vMerge/>
            <w:shd w:val="clear" w:color="auto" w:fill="auto"/>
          </w:tcPr>
          <w:p w14:paraId="4C64E13F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55221E94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18FBF4CD" w14:textId="1FCDF6FB" w:rsidR="00160AD3" w:rsidRPr="00160AD3" w:rsidRDefault="00160AD3" w:rsidP="00585EB4">
            <w:pPr>
              <w:pStyle w:val="Standard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Влияние СМИ</w:t>
            </w:r>
          </w:p>
        </w:tc>
        <w:tc>
          <w:tcPr>
            <w:tcW w:w="5074" w:type="dxa"/>
            <w:shd w:val="clear" w:color="auto" w:fill="auto"/>
          </w:tcPr>
          <w:p w14:paraId="14EB1891" w14:textId="37211DF2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Деятельность учреждения освещается на официальном сайте учреждения, госпабликах.</w:t>
            </w:r>
          </w:p>
        </w:tc>
      </w:tr>
      <w:tr w:rsidR="00160AD3" w:rsidRPr="00160AD3" w14:paraId="3AFB8EB4" w14:textId="77777777" w:rsidTr="00160AD3">
        <w:tc>
          <w:tcPr>
            <w:tcW w:w="540" w:type="dxa"/>
            <w:vMerge w:val="restart"/>
            <w:shd w:val="clear" w:color="auto" w:fill="auto"/>
          </w:tcPr>
          <w:p w14:paraId="7C190B17" w14:textId="00F2B0AE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67CB6AAA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Технологические аспекты внешней среды</w:t>
            </w:r>
          </w:p>
        </w:tc>
        <w:tc>
          <w:tcPr>
            <w:tcW w:w="2719" w:type="dxa"/>
            <w:shd w:val="clear" w:color="auto" w:fill="auto"/>
          </w:tcPr>
          <w:p w14:paraId="01C7D899" w14:textId="09C04B9B" w:rsidR="00160AD3" w:rsidRPr="00160AD3" w:rsidRDefault="00160AD3" w:rsidP="00585EB4">
            <w:pPr>
              <w:pStyle w:val="Standard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Влияние Интернет на развитие системы образование</w:t>
            </w:r>
          </w:p>
        </w:tc>
        <w:tc>
          <w:tcPr>
            <w:tcW w:w="5074" w:type="dxa"/>
            <w:shd w:val="clear" w:color="auto" w:fill="auto"/>
          </w:tcPr>
          <w:p w14:paraId="6ACD1B14" w14:textId="02320152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Ведение Дневника.ру. Использование сети Интернет в образовательном процессе позволяет разнообразить наполнение содержания предмета дополнительным материалом. Использование педагогами учебных платформ Учи.ру, Яндекс.учебник., РЭШ и т.д.</w:t>
            </w:r>
          </w:p>
          <w:p w14:paraId="5994C2A1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Влияет на область Знание, Воспитание</w:t>
            </w:r>
          </w:p>
        </w:tc>
      </w:tr>
      <w:tr w:rsidR="00160AD3" w:rsidRPr="00160AD3" w14:paraId="134855D7" w14:textId="77777777" w:rsidTr="00160AD3">
        <w:tc>
          <w:tcPr>
            <w:tcW w:w="540" w:type="dxa"/>
            <w:vMerge/>
            <w:shd w:val="clear" w:color="auto" w:fill="auto"/>
          </w:tcPr>
          <w:p w14:paraId="5F9E5EAA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59A28057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4A22689D" w14:textId="63FEA750" w:rsidR="00160AD3" w:rsidRPr="00160AD3" w:rsidRDefault="00160AD3" w:rsidP="00585EB4">
            <w:pPr>
              <w:pStyle w:val="Standard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Влияние мобильных технологий на сферу образования</w:t>
            </w:r>
          </w:p>
        </w:tc>
        <w:tc>
          <w:tcPr>
            <w:tcW w:w="5074" w:type="dxa"/>
            <w:shd w:val="clear" w:color="auto" w:fill="auto"/>
          </w:tcPr>
          <w:p w14:paraId="2514352A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Использование мобильных приложений </w:t>
            </w:r>
          </w:p>
        </w:tc>
      </w:tr>
      <w:tr w:rsidR="00160AD3" w:rsidRPr="00160AD3" w14:paraId="033F6F2C" w14:textId="77777777" w:rsidTr="00160AD3">
        <w:tc>
          <w:tcPr>
            <w:tcW w:w="540" w:type="dxa"/>
            <w:vMerge/>
            <w:shd w:val="clear" w:color="auto" w:fill="auto"/>
          </w:tcPr>
          <w:p w14:paraId="5911DAD1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1D04693B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4D45C616" w14:textId="45A1AE20" w:rsidR="00160AD3" w:rsidRPr="00160AD3" w:rsidRDefault="00160AD3" w:rsidP="00585EB4">
            <w:pPr>
              <w:pStyle w:val="Standard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 xml:space="preserve">Развлекательные </w:t>
            </w:r>
          </w:p>
        </w:tc>
        <w:tc>
          <w:tcPr>
            <w:tcW w:w="5074" w:type="dxa"/>
            <w:shd w:val="clear" w:color="auto" w:fill="auto"/>
          </w:tcPr>
          <w:p w14:paraId="41AC1F74" w14:textId="7A7B3F4A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Образовательная среда в учреждении предполагает игры в шахматы, теннис, бадминтон.</w:t>
            </w:r>
          </w:p>
        </w:tc>
      </w:tr>
      <w:tr w:rsidR="00160AD3" w:rsidRPr="00160AD3" w14:paraId="1C26AE8E" w14:textId="77777777" w:rsidTr="00160AD3">
        <w:tc>
          <w:tcPr>
            <w:tcW w:w="540" w:type="dxa"/>
            <w:vMerge/>
            <w:shd w:val="clear" w:color="auto" w:fill="auto"/>
          </w:tcPr>
          <w:p w14:paraId="3398B025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03AA4806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3699CAB9" w14:textId="6B058F0C" w:rsidR="00160AD3" w:rsidRPr="00160AD3" w:rsidRDefault="00160AD3" w:rsidP="00585EB4">
            <w:pPr>
              <w:pStyle w:val="Standard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 xml:space="preserve">Коммуникационные </w:t>
            </w:r>
          </w:p>
        </w:tc>
        <w:tc>
          <w:tcPr>
            <w:tcW w:w="5074" w:type="dxa"/>
            <w:shd w:val="clear" w:color="auto" w:fill="auto"/>
          </w:tcPr>
          <w:p w14:paraId="4502EC0E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Общение участников образовательного процесса проходит как в очном формате, так и в дистанционном формате с использованием информационных технологий. Влияет на развитие Школьного климата.</w:t>
            </w:r>
          </w:p>
        </w:tc>
      </w:tr>
      <w:tr w:rsidR="00160AD3" w:rsidRPr="00160AD3" w14:paraId="7DBB83C0" w14:textId="77777777" w:rsidTr="00160AD3">
        <w:tc>
          <w:tcPr>
            <w:tcW w:w="540" w:type="dxa"/>
            <w:vMerge/>
            <w:shd w:val="clear" w:color="auto" w:fill="auto"/>
          </w:tcPr>
          <w:p w14:paraId="13032C6B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7BCBCC80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54713D37" w14:textId="70AD17D1" w:rsidR="00160AD3" w:rsidRPr="00160AD3" w:rsidRDefault="00160AD3" w:rsidP="00585EB4">
            <w:pPr>
              <w:pStyle w:val="Standard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 xml:space="preserve">Навигационные </w:t>
            </w:r>
          </w:p>
        </w:tc>
        <w:tc>
          <w:tcPr>
            <w:tcW w:w="5074" w:type="dxa"/>
            <w:shd w:val="clear" w:color="auto" w:fill="auto"/>
          </w:tcPr>
          <w:p w14:paraId="1746446B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Использование электронных карт с географическими координатами на уроках географии. Влияет на развитие областей Знание, воспитание</w:t>
            </w:r>
          </w:p>
        </w:tc>
      </w:tr>
      <w:tr w:rsidR="00160AD3" w:rsidRPr="00160AD3" w14:paraId="22A4545F" w14:textId="77777777" w:rsidTr="00160AD3">
        <w:tc>
          <w:tcPr>
            <w:tcW w:w="540" w:type="dxa"/>
            <w:vMerge/>
            <w:shd w:val="clear" w:color="auto" w:fill="auto"/>
          </w:tcPr>
          <w:p w14:paraId="1DBA5683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10959983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562EF9B9" w14:textId="79FA3424" w:rsidR="00160AD3" w:rsidRPr="00160AD3" w:rsidRDefault="00160AD3" w:rsidP="00585EB4">
            <w:pPr>
              <w:pStyle w:val="Standard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 xml:space="preserve">Справочные </w:t>
            </w:r>
          </w:p>
        </w:tc>
        <w:tc>
          <w:tcPr>
            <w:tcW w:w="5074" w:type="dxa"/>
            <w:shd w:val="clear" w:color="auto" w:fill="auto"/>
          </w:tcPr>
          <w:p w14:paraId="632F24D1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словари, базы данных, энциклопедии</w:t>
            </w:r>
          </w:p>
        </w:tc>
      </w:tr>
      <w:tr w:rsidR="00160AD3" w:rsidRPr="00160AD3" w14:paraId="6F50CCBA" w14:textId="77777777" w:rsidTr="00160AD3">
        <w:tc>
          <w:tcPr>
            <w:tcW w:w="540" w:type="dxa"/>
            <w:vMerge/>
            <w:shd w:val="clear" w:color="auto" w:fill="auto"/>
          </w:tcPr>
          <w:p w14:paraId="15459050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shd w:val="clear" w:color="auto" w:fill="auto"/>
          </w:tcPr>
          <w:p w14:paraId="28BE11B3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14:paraId="1EB9C231" w14:textId="767E36C2" w:rsidR="00160AD3" w:rsidRPr="00160AD3" w:rsidRDefault="00160AD3" w:rsidP="00585EB4">
            <w:pPr>
              <w:pStyle w:val="Standard"/>
              <w:ind w:right="-1"/>
              <w:rPr>
                <w:rFonts w:ascii="Times New Roman" w:hAnsi="Times New Roman" w:cs="Times New Roman"/>
                <w:sz w:val="22"/>
                <w:szCs w:val="22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Количество и качество необходимого для процессов автоматизации производства и обработки информации</w:t>
            </w:r>
          </w:p>
        </w:tc>
        <w:tc>
          <w:tcPr>
            <w:tcW w:w="5074" w:type="dxa"/>
            <w:shd w:val="clear" w:color="auto" w:fill="auto"/>
          </w:tcPr>
          <w:p w14:paraId="575B9430" w14:textId="77777777" w:rsidR="00160AD3" w:rsidRPr="00160AD3" w:rsidRDefault="00160AD3" w:rsidP="00585EB4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60AD3">
              <w:rPr>
                <w:rFonts w:ascii="Times New Roman" w:hAnsi="Times New Roman" w:cs="Times New Roman"/>
                <w:sz w:val="22"/>
                <w:szCs w:val="22"/>
              </w:rPr>
              <w:t>В образовательном учреждении каждое рабочее место учителя обеспечено компьютерной техникой, частично оргтехникой.</w:t>
            </w:r>
          </w:p>
        </w:tc>
      </w:tr>
    </w:tbl>
    <w:p w14:paraId="09CAECDE" w14:textId="77777777" w:rsidR="00F06140" w:rsidRPr="00E0603B" w:rsidRDefault="00F06140" w:rsidP="00F061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8EDA656" w14:textId="50893C40" w:rsidR="00F06140" w:rsidRPr="00160AD3" w:rsidRDefault="00F06140" w:rsidP="002260F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 xml:space="preserve">Вывод: Материально-техническое обеспечение образовательного процесса Количество компьютеров в расчете на одного учащегося </w:t>
      </w:r>
      <w:r w:rsidR="00E640A9" w:rsidRPr="00160AD3">
        <w:rPr>
          <w:rFonts w:ascii="Times New Roman" w:hAnsi="Times New Roman" w:cs="Times New Roman"/>
          <w:sz w:val="26"/>
          <w:szCs w:val="26"/>
        </w:rPr>
        <w:t>73%.</w:t>
      </w:r>
      <w:r w:rsidRPr="00160AD3">
        <w:rPr>
          <w:rFonts w:ascii="Times New Roman" w:hAnsi="Times New Roman" w:cs="Times New Roman"/>
          <w:sz w:val="26"/>
          <w:szCs w:val="26"/>
        </w:rPr>
        <w:t xml:space="preserve"> 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13,8</w:t>
      </w:r>
      <w:r w:rsidR="00E640A9" w:rsidRPr="00160AD3">
        <w:rPr>
          <w:rFonts w:ascii="Times New Roman" w:hAnsi="Times New Roman" w:cs="Times New Roman"/>
          <w:sz w:val="26"/>
          <w:szCs w:val="26"/>
        </w:rPr>
        <w:t>.</w:t>
      </w:r>
      <w:r w:rsidRPr="00160AD3">
        <w:rPr>
          <w:rFonts w:ascii="Times New Roman" w:hAnsi="Times New Roman" w:cs="Times New Roman"/>
          <w:sz w:val="26"/>
          <w:szCs w:val="26"/>
        </w:rPr>
        <w:t xml:space="preserve"> Наличие в образовательной организации системы электронного документооборота да</w:t>
      </w:r>
      <w:r w:rsidR="00E640A9" w:rsidRPr="00160AD3">
        <w:rPr>
          <w:rFonts w:ascii="Times New Roman" w:hAnsi="Times New Roman" w:cs="Times New Roman"/>
          <w:sz w:val="26"/>
          <w:szCs w:val="26"/>
        </w:rPr>
        <w:t>.</w:t>
      </w:r>
      <w:r w:rsidRPr="00160AD3">
        <w:rPr>
          <w:rFonts w:ascii="Times New Roman" w:hAnsi="Times New Roman" w:cs="Times New Roman"/>
          <w:sz w:val="26"/>
          <w:szCs w:val="26"/>
        </w:rPr>
        <w:t xml:space="preserve"> Наличие читального зала библиотеки, в том числе: да</w:t>
      </w:r>
      <w:r w:rsidR="00E640A9" w:rsidRPr="00160AD3">
        <w:rPr>
          <w:rFonts w:ascii="Times New Roman" w:hAnsi="Times New Roman" w:cs="Times New Roman"/>
          <w:sz w:val="26"/>
          <w:szCs w:val="26"/>
        </w:rPr>
        <w:t>.</w:t>
      </w:r>
      <w:r w:rsidRPr="00160AD3">
        <w:rPr>
          <w:rFonts w:ascii="Times New Roman" w:hAnsi="Times New Roman" w:cs="Times New Roman"/>
          <w:sz w:val="26"/>
          <w:szCs w:val="26"/>
        </w:rPr>
        <w:t xml:space="preserve"> С обеспечением возможности работы на стационарных компьютерах или использования переносных компьютеров да</w:t>
      </w:r>
      <w:r w:rsidR="00E640A9" w:rsidRPr="00160AD3">
        <w:rPr>
          <w:rFonts w:ascii="Times New Roman" w:hAnsi="Times New Roman" w:cs="Times New Roman"/>
          <w:sz w:val="26"/>
          <w:szCs w:val="26"/>
        </w:rPr>
        <w:t>.</w:t>
      </w:r>
      <w:r w:rsidRPr="00160AD3">
        <w:rPr>
          <w:rFonts w:ascii="Times New Roman" w:hAnsi="Times New Roman" w:cs="Times New Roman"/>
          <w:sz w:val="26"/>
          <w:szCs w:val="26"/>
        </w:rPr>
        <w:t xml:space="preserve"> Оснащенного средствами сканирования и распознавания текстов да</w:t>
      </w:r>
      <w:r w:rsidR="00E640A9" w:rsidRPr="00160AD3">
        <w:rPr>
          <w:rFonts w:ascii="Times New Roman" w:hAnsi="Times New Roman" w:cs="Times New Roman"/>
          <w:sz w:val="26"/>
          <w:szCs w:val="26"/>
        </w:rPr>
        <w:t>.</w:t>
      </w:r>
      <w:r w:rsidRPr="00160AD3">
        <w:rPr>
          <w:rFonts w:ascii="Times New Roman" w:hAnsi="Times New Roman" w:cs="Times New Roman"/>
          <w:sz w:val="26"/>
          <w:szCs w:val="26"/>
        </w:rPr>
        <w:t xml:space="preserve"> С выходом в Интернет с компьютеров, расположенных в помещении библиотеки да</w:t>
      </w:r>
      <w:r w:rsidR="00E640A9" w:rsidRPr="00160AD3">
        <w:rPr>
          <w:rFonts w:ascii="Times New Roman" w:hAnsi="Times New Roman" w:cs="Times New Roman"/>
          <w:sz w:val="26"/>
          <w:szCs w:val="26"/>
        </w:rPr>
        <w:t>.</w:t>
      </w:r>
      <w:r w:rsidRPr="00160AD3">
        <w:rPr>
          <w:rFonts w:ascii="Times New Roman" w:hAnsi="Times New Roman" w:cs="Times New Roman"/>
          <w:sz w:val="26"/>
          <w:szCs w:val="26"/>
        </w:rPr>
        <w:t xml:space="preserve"> 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</w:r>
      <w:r w:rsidR="00E640A9" w:rsidRPr="00160AD3">
        <w:rPr>
          <w:rFonts w:ascii="Times New Roman" w:hAnsi="Times New Roman" w:cs="Times New Roman"/>
          <w:sz w:val="26"/>
          <w:szCs w:val="26"/>
        </w:rPr>
        <w:t>56</w:t>
      </w:r>
      <w:r w:rsidRPr="00160AD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640A9" w:rsidRPr="00160AD3">
        <w:rPr>
          <w:rFonts w:ascii="Times New Roman" w:hAnsi="Times New Roman" w:cs="Times New Roman"/>
          <w:sz w:val="26"/>
          <w:szCs w:val="26"/>
        </w:rPr>
        <w:t>-</w:t>
      </w:r>
      <w:r w:rsidRPr="00160AD3">
        <w:rPr>
          <w:rFonts w:ascii="Times New Roman" w:hAnsi="Times New Roman" w:cs="Times New Roman"/>
          <w:sz w:val="26"/>
          <w:szCs w:val="26"/>
        </w:rPr>
        <w:t xml:space="preserve"> 100 %</w:t>
      </w:r>
      <w:r w:rsidR="00E640A9" w:rsidRPr="00160AD3">
        <w:rPr>
          <w:rFonts w:ascii="Times New Roman" w:hAnsi="Times New Roman" w:cs="Times New Roman"/>
          <w:sz w:val="26"/>
          <w:szCs w:val="26"/>
        </w:rPr>
        <w:t>.</w:t>
      </w:r>
      <w:r w:rsidRPr="00160AD3">
        <w:rPr>
          <w:rFonts w:ascii="Times New Roman" w:hAnsi="Times New Roman" w:cs="Times New Roman"/>
          <w:sz w:val="26"/>
          <w:szCs w:val="26"/>
        </w:rPr>
        <w:t xml:space="preserve"> Общая площадь помещений, в которых осуществляется образовательная деятельность, в расчете на одного учащегося </w:t>
      </w:r>
      <w:r w:rsidR="00E640A9" w:rsidRPr="00160AD3">
        <w:rPr>
          <w:rFonts w:ascii="Times New Roman" w:hAnsi="Times New Roman" w:cs="Times New Roman"/>
          <w:sz w:val="26"/>
          <w:szCs w:val="26"/>
        </w:rPr>
        <w:t>2,14</w:t>
      </w:r>
      <w:r w:rsidRPr="00160AD3">
        <w:rPr>
          <w:rFonts w:ascii="Times New Roman" w:hAnsi="Times New Roman" w:cs="Times New Roman"/>
          <w:sz w:val="26"/>
          <w:szCs w:val="26"/>
        </w:rPr>
        <w:t xml:space="preserve"> кв. м</w:t>
      </w:r>
    </w:p>
    <w:p w14:paraId="445E78A4" w14:textId="77777777" w:rsidR="009D49F1" w:rsidRDefault="009D49F1" w:rsidP="009D49F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CB5213" w14:textId="77777777" w:rsidR="009D49F1" w:rsidRDefault="009D49F1" w:rsidP="009D49F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1A0B1F" w14:textId="2E4539E8" w:rsidR="002260F6" w:rsidRPr="00160AD3" w:rsidRDefault="002260F6" w:rsidP="009D49F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0A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Концепция программы развития </w:t>
      </w:r>
    </w:p>
    <w:p w14:paraId="27B75C03" w14:textId="77777777" w:rsidR="002260F6" w:rsidRPr="00160AD3" w:rsidRDefault="002260F6" w:rsidP="002260F6">
      <w:pPr>
        <w:spacing w:after="0" w:line="240" w:lineRule="auto"/>
        <w:ind w:left="720" w:hanging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0A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Введение.  </w:t>
      </w:r>
    </w:p>
    <w:p w14:paraId="4051A573" w14:textId="754AC908" w:rsidR="002260F6" w:rsidRPr="00160AD3" w:rsidRDefault="002260F6" w:rsidP="002260F6">
      <w:pPr>
        <w:spacing w:after="0" w:line="240" w:lineRule="auto"/>
        <w:ind w:left="-13" w:right="6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развития </w:t>
      </w:r>
      <w:r w:rsidRPr="00160AD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МБОУ СОШ пос. Тейсин Амурского муниципального района Хабаровского края (далее Школа) </w:t>
      </w: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разработана на основе изучения направлений государственной политики в сфере образования и тенденций развития общего образования при использовании </w:t>
      </w: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PEST</w:t>
      </w: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>-анализа с пониманием ожиданий общества и социального окружения, а также утвержденной Концепции «Школа Минпросвещения России». Предстоящий период развития рассматривается с учетом анализа выполнения задач и степени достижения цели Программ развития предыдущих периодов. Для понимания текущего состояния Школа, территориальной и социальной специфики, возможностей и потенциала педагогического коллектива осуществлена процедура самодиагностика по материалам Проекта «Школа Минпросвещения России» на сайте федерального оператора (</w:t>
      </w:r>
      <w:hyperlink r:id="rId30">
        <w:r w:rsidRPr="00160AD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 w:color="000000"/>
            <w:lang w:val="en-US"/>
          </w:rPr>
          <w:t>https</w:t>
        </w:r>
        <w:r w:rsidRPr="00160AD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 w:color="000000"/>
          </w:rPr>
          <w:t>://</w:t>
        </w:r>
        <w:r w:rsidRPr="00160AD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 w:color="000000"/>
            <w:lang w:val="en-US"/>
          </w:rPr>
          <w:t>smp</w:t>
        </w:r>
        <w:r w:rsidRPr="00160AD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 w:color="000000"/>
          </w:rPr>
          <w:t>.</w:t>
        </w:r>
        <w:r w:rsidRPr="00160AD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 w:color="000000"/>
            <w:lang w:val="en-US"/>
          </w:rPr>
          <w:t>iuorao</w:t>
        </w:r>
        <w:r w:rsidRPr="00160AD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 w:color="000000"/>
          </w:rPr>
          <w:t>.</w:t>
        </w:r>
        <w:r w:rsidRPr="00160AD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 w:color="000000"/>
            <w:lang w:val="en-US"/>
          </w:rPr>
          <w:t>ru</w:t>
        </w:r>
        <w:r w:rsidRPr="00160AD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 w:color="000000"/>
          </w:rPr>
          <w:t>/</w:t>
        </w:r>
        <w:r w:rsidRPr="00160AD3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 w:color="000000"/>
            <w:lang w:val="en-US"/>
          </w:rPr>
          <w:t>diagnostika</w:t>
        </w:r>
      </w:hyperlink>
      <w:hyperlink r:id="rId31">
        <w:r w:rsidRPr="00160AD3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)</w:t>
        </w:r>
      </w:hyperlink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</w:t>
      </w: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SWOT</w:t>
      </w: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-анализ. Основные ориентиры развития Школы на предстоящий период: реализация идеологии единого образовательного пространства, создание равных условий для каждого обучающегося независимо от социальных и экономических факторов: места проживания, семьи, укомплектованности образовательной организации, ее материальной обеспеченности и т.д., а также переход на качественно более высокий уровень Школы. </w:t>
      </w:r>
    </w:p>
    <w:p w14:paraId="5B5AA803" w14:textId="77777777" w:rsidR="002260F6" w:rsidRPr="00160AD3" w:rsidRDefault="002260F6" w:rsidP="002260F6">
      <w:pPr>
        <w:spacing w:after="0" w:line="240" w:lineRule="auto"/>
        <w:ind w:left="-13" w:right="62" w:firstLine="708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160AD3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Ключевые ориентиры и приоритеты развития Школы.</w:t>
      </w:r>
    </w:p>
    <w:p w14:paraId="1744F5C3" w14:textId="65B5918F" w:rsidR="002260F6" w:rsidRPr="00160AD3" w:rsidRDefault="002260F6" w:rsidP="002260F6">
      <w:pPr>
        <w:spacing w:after="0" w:line="240" w:lineRule="auto"/>
        <w:ind w:left="-13" w:right="6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0AD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Разъясняется актуальность для организации основных положений стратегических и программных документов федерального, регионального, муниципального уровня, выделенных в результате </w:t>
      </w: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PEST</w:t>
      </w: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-анализа. Это краткое обозначение того, на чём будет построены концептуальные представления желаемого будущего </w:t>
      </w:r>
      <w:r w:rsidR="00EF307C"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восьми направлениям. </w:t>
      </w:r>
      <w:r w:rsidR="00EF307C"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редставлен системный образ реально возможных преобразований в комплексе всех направлений развития. </w:t>
      </w:r>
    </w:p>
    <w:p w14:paraId="340ECE94" w14:textId="3717E5B3" w:rsidR="00EF307C" w:rsidRPr="00160AD3" w:rsidRDefault="002260F6" w:rsidP="00EF307C">
      <w:pPr>
        <w:spacing w:after="0" w:line="240" w:lineRule="auto"/>
        <w:ind w:left="41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Цель программы развития</w:t>
      </w:r>
      <w:r w:rsidRPr="00160AD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EF307C" w:rsidRPr="00160AD3">
        <w:rPr>
          <w:rFonts w:ascii="Times New Roman" w:hAnsi="Times New Roman" w:cs="Times New Roman"/>
          <w:sz w:val="26"/>
          <w:szCs w:val="26"/>
        </w:rPr>
        <w:t xml:space="preserve">Создание единого образовательного пространства и равных условий для каждого обучающегося в интересах формирования конкурентоспособной, социально ответственной, гармонично развитой, творческой личности выпускника школы независимо от социальных и экономических факторов. </w:t>
      </w:r>
    </w:p>
    <w:p w14:paraId="15518EEB" w14:textId="74E495D3" w:rsidR="00EF307C" w:rsidRPr="00160AD3" w:rsidRDefault="002260F6" w:rsidP="00EF307C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0A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Миссия </w:t>
      </w:r>
      <w:r w:rsidR="00EF307C" w:rsidRPr="00160A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Школы:</w:t>
      </w:r>
      <w:r w:rsidRPr="00160A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EF307C" w:rsidRPr="00160AD3">
        <w:rPr>
          <w:rFonts w:ascii="Times New Roman" w:hAnsi="Times New Roman" w:cs="Times New Roman"/>
          <w:bCs/>
          <w:sz w:val="26"/>
          <w:szCs w:val="26"/>
        </w:rPr>
        <w:t xml:space="preserve">«Школа личностного роста». Школа развития интеллектуальных, творческих, физических способностей школьников и обеспечения возможности для удовлетворения запросов и саморазвития каждого ученика. </w:t>
      </w:r>
    </w:p>
    <w:p w14:paraId="04BAFDAC" w14:textId="77777777" w:rsidR="002260F6" w:rsidRPr="00160AD3" w:rsidRDefault="002260F6" w:rsidP="002260F6">
      <w:pPr>
        <w:spacing w:after="0" w:line="240" w:lineRule="auto"/>
        <w:ind w:left="-13" w:right="6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0A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Задачи программы развития. </w:t>
      </w:r>
      <w:r w:rsidRPr="00160A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Задачи направлены на достижение цели и решение проблем, выявленных в анализе, относительно (примерные направления):  </w:t>
      </w:r>
    </w:p>
    <w:p w14:paraId="60790535" w14:textId="77777777" w:rsidR="00E0603B" w:rsidRPr="00160AD3" w:rsidRDefault="00E0603B" w:rsidP="00D736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 xml:space="preserve">Создать условия для достижения образовательных результатов согласно требованиям ФГОС на уровне общего образования; </w:t>
      </w:r>
    </w:p>
    <w:p w14:paraId="1DC99CEB" w14:textId="77777777" w:rsidR="00E0603B" w:rsidRPr="00160AD3" w:rsidRDefault="00E0603B" w:rsidP="00D736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>Переход на следующий уровень соответствия модели «Школа личностного роста»;</w:t>
      </w:r>
    </w:p>
    <w:p w14:paraId="5A95B4F7" w14:textId="77777777" w:rsidR="00E0603B" w:rsidRPr="00160AD3" w:rsidRDefault="00E0603B" w:rsidP="00D736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>Выстроить систему персонифицированного профессионального развития педагога, обеспечивающую современную методическую подготовку с нацеленностью на достижение планируемых образовательных результатов;</w:t>
      </w:r>
    </w:p>
    <w:p w14:paraId="3C4C6084" w14:textId="77777777" w:rsidR="00E0603B" w:rsidRPr="00160AD3" w:rsidRDefault="00E0603B" w:rsidP="00D736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>Дополнить предметно-пространственную среду для расширения возможностей индивидуализации образовательного пространства с учетом цифровизации с нацеленностью на достижение планируемых образовательных результатов;</w:t>
      </w:r>
    </w:p>
    <w:p w14:paraId="591F7A4C" w14:textId="77777777" w:rsidR="00E0603B" w:rsidRPr="00160AD3" w:rsidRDefault="00E0603B" w:rsidP="00D736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>Расширить сетевое взаимодействие с социальными партнерами для повышения качества освоения содержания учебных предметов в практическом применении;</w:t>
      </w:r>
    </w:p>
    <w:p w14:paraId="27A3A75A" w14:textId="77777777" w:rsidR="00E0603B" w:rsidRPr="00160AD3" w:rsidRDefault="00E0603B" w:rsidP="00D736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>Скорректировать критерии оценки качества образования школы с учетом показателей мотивирующего мониторинга;</w:t>
      </w:r>
    </w:p>
    <w:p w14:paraId="4C57F732" w14:textId="77777777" w:rsidR="00E0603B" w:rsidRPr="00160AD3" w:rsidRDefault="00E0603B" w:rsidP="00D736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>Внести корректировку в программу воспитания организации с целью создания детских объединений «Орлята России», Движение Первых», волонтерского отряда «Лидеры» и увеличить охват учащихся в секциях, кружках, клубах.</w:t>
      </w:r>
    </w:p>
    <w:p w14:paraId="65B30849" w14:textId="77777777" w:rsidR="00E0603B" w:rsidRPr="00160AD3" w:rsidRDefault="00E0603B" w:rsidP="00D736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>Внести корректировку в программу «Профориентации» с учетом вовлечения семей в профориентационную работу;</w:t>
      </w:r>
    </w:p>
    <w:p w14:paraId="2051D188" w14:textId="77777777" w:rsidR="00E0603B" w:rsidRPr="00160AD3" w:rsidRDefault="00E0603B" w:rsidP="00D736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>Создание безопасных и комфортных условий для обучения и воспитания;</w:t>
      </w:r>
    </w:p>
    <w:p w14:paraId="7DE00F4A" w14:textId="77777777" w:rsidR="00E0603B" w:rsidRPr="00160AD3" w:rsidRDefault="00E0603B" w:rsidP="00D736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>Совершенствовать системы работы школы, направленной на сохранение, укрепление здоровья обучающихся и привитие навыков культуры здорового образа жизни;</w:t>
      </w:r>
    </w:p>
    <w:p w14:paraId="17B795A0" w14:textId="77777777" w:rsidR="00E0603B" w:rsidRPr="00160AD3" w:rsidRDefault="00E0603B" w:rsidP="00D736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>Создать условия, направленные на повышение воспитательного потенциала общеобразовательного учреждения.</w:t>
      </w:r>
    </w:p>
    <w:p w14:paraId="1695124B" w14:textId="77777777" w:rsidR="002260F6" w:rsidRPr="00E0603B" w:rsidRDefault="002260F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A639B" w14:textId="77777777" w:rsidR="002260F6" w:rsidRPr="00E0603B" w:rsidRDefault="002260F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79E6A" w14:textId="77777777" w:rsidR="002260F6" w:rsidRPr="00E0603B" w:rsidRDefault="002260F6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260F6" w:rsidRPr="00E0603B" w:rsidSect="002260F6">
          <w:headerReference w:type="default" r:id="rId32"/>
          <w:pgSz w:w="11906" w:h="16838"/>
          <w:pgMar w:top="851" w:right="707" w:bottom="851" w:left="993" w:header="709" w:footer="709" w:gutter="0"/>
          <w:cols w:space="708"/>
          <w:titlePg/>
          <w:docGrid w:linePitch="360"/>
        </w:sectPr>
      </w:pPr>
    </w:p>
    <w:p w14:paraId="1490668C" w14:textId="77777777" w:rsidR="007C3589" w:rsidRPr="00160AD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0AD3">
        <w:rPr>
          <w:rFonts w:ascii="Times New Roman" w:hAnsi="Times New Roman" w:cs="Times New Roman"/>
          <w:sz w:val="26"/>
          <w:szCs w:val="26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f0"/>
        <w:tblW w:w="4975" w:type="pct"/>
        <w:tblLayout w:type="fixed"/>
        <w:tblLook w:val="04A0" w:firstRow="1" w:lastRow="0" w:firstColumn="1" w:lastColumn="0" w:noHBand="0" w:noVBand="1"/>
      </w:tblPr>
      <w:tblGrid>
        <w:gridCol w:w="514"/>
        <w:gridCol w:w="1408"/>
        <w:gridCol w:w="1674"/>
        <w:gridCol w:w="1821"/>
        <w:gridCol w:w="1677"/>
        <w:gridCol w:w="719"/>
        <w:gridCol w:w="2077"/>
        <w:gridCol w:w="512"/>
        <w:gridCol w:w="1427"/>
        <w:gridCol w:w="1412"/>
        <w:gridCol w:w="1809"/>
      </w:tblGrid>
      <w:tr w:rsidR="00494835" w:rsidRPr="00160AD3" w14:paraId="54C27358" w14:textId="77777777" w:rsidTr="00494835">
        <w:trPr>
          <w:trHeight w:val="2684"/>
        </w:trPr>
        <w:tc>
          <w:tcPr>
            <w:tcW w:w="171" w:type="pct"/>
            <w:textDirection w:val="btLr"/>
            <w:vAlign w:val="center"/>
          </w:tcPr>
          <w:p w14:paraId="507C050D" w14:textId="77777777" w:rsidR="00E3729D" w:rsidRPr="00160AD3" w:rsidRDefault="00E3729D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68" w:type="pct"/>
            <w:textDirection w:val="btLr"/>
            <w:vAlign w:val="center"/>
          </w:tcPr>
          <w:p w14:paraId="40DAADE6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556" w:type="pct"/>
            <w:textDirection w:val="btLr"/>
            <w:vAlign w:val="center"/>
          </w:tcPr>
          <w:p w14:paraId="204E29CC" w14:textId="77777777" w:rsidR="00E3729D" w:rsidRPr="00494835" w:rsidRDefault="00E3729D" w:rsidP="00494835">
            <w:pPr>
              <w:pStyle w:val="1"/>
              <w:tabs>
                <w:tab w:val="left" w:pos="876"/>
              </w:tabs>
              <w:outlineLvl w:val="0"/>
              <w:rPr>
                <w:sz w:val="22"/>
                <w:szCs w:val="22"/>
              </w:rPr>
            </w:pPr>
            <w:r w:rsidRPr="00494835">
              <w:rPr>
                <w:sz w:val="22"/>
                <w:szCs w:val="22"/>
              </w:rPr>
              <w:t>Название подпроектов</w:t>
            </w:r>
          </w:p>
        </w:tc>
        <w:tc>
          <w:tcPr>
            <w:tcW w:w="605" w:type="pct"/>
            <w:textDirection w:val="btLr"/>
            <w:vAlign w:val="center"/>
          </w:tcPr>
          <w:p w14:paraId="71A63765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557" w:type="pct"/>
            <w:textDirection w:val="btLr"/>
            <w:vAlign w:val="center"/>
          </w:tcPr>
          <w:p w14:paraId="10A8180D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239" w:type="pct"/>
            <w:textDirection w:val="btLr"/>
            <w:vAlign w:val="center"/>
          </w:tcPr>
          <w:p w14:paraId="1BAF7607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690" w:type="pct"/>
            <w:textDirection w:val="btLr"/>
            <w:vAlign w:val="center"/>
          </w:tcPr>
          <w:p w14:paraId="354FB313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170" w:type="pct"/>
            <w:textDirection w:val="btLr"/>
            <w:vAlign w:val="center"/>
          </w:tcPr>
          <w:p w14:paraId="4D95B326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474" w:type="pct"/>
            <w:textDirection w:val="btLr"/>
            <w:vAlign w:val="center"/>
          </w:tcPr>
          <w:p w14:paraId="03068B14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469" w:type="pct"/>
            <w:textDirection w:val="btLr"/>
            <w:vAlign w:val="center"/>
          </w:tcPr>
          <w:p w14:paraId="2D1242AD" w14:textId="77777777" w:rsidR="00E3729D" w:rsidRPr="00160AD3" w:rsidRDefault="00E3729D" w:rsidP="00494835">
            <w:pPr>
              <w:widowControl w:val="0"/>
              <w:tabs>
                <w:tab w:val="left" w:pos="8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604" w:type="pct"/>
            <w:textDirection w:val="btLr"/>
            <w:vAlign w:val="center"/>
          </w:tcPr>
          <w:p w14:paraId="3094BA79" w14:textId="77777777" w:rsidR="00E3729D" w:rsidRPr="00160AD3" w:rsidRDefault="00E3729D" w:rsidP="00494835">
            <w:pPr>
              <w:widowControl w:val="0"/>
              <w:tabs>
                <w:tab w:val="left" w:pos="8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494835" w:rsidRPr="00160AD3" w14:paraId="50E490C6" w14:textId="77777777" w:rsidTr="00494835">
        <w:tc>
          <w:tcPr>
            <w:tcW w:w="171" w:type="pct"/>
            <w:vMerge w:val="restart"/>
          </w:tcPr>
          <w:p w14:paraId="42CFEA6F" w14:textId="77777777" w:rsidR="00494835" w:rsidRPr="00160AD3" w:rsidRDefault="00494835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pct"/>
            <w:vMerge w:val="restart"/>
          </w:tcPr>
          <w:p w14:paraId="3D617AA4" w14:textId="77777777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556" w:type="pct"/>
          </w:tcPr>
          <w:p w14:paraId="5FAAC902" w14:textId="553170A2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 w:themeColor="text1"/>
              </w:rPr>
              <w:t>Сетевая форма обучения</w:t>
            </w:r>
          </w:p>
        </w:tc>
        <w:tc>
          <w:tcPr>
            <w:tcW w:w="605" w:type="pct"/>
          </w:tcPr>
          <w:p w14:paraId="35EE2CFD" w14:textId="4465C760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Организация сетевой формы реализации программ</w:t>
            </w:r>
          </w:p>
        </w:tc>
        <w:tc>
          <w:tcPr>
            <w:tcW w:w="557" w:type="pct"/>
          </w:tcPr>
          <w:p w14:paraId="0D40C8E5" w14:textId="3C08EF3A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Организация сетевой формы реализации программ</w:t>
            </w:r>
          </w:p>
        </w:tc>
        <w:tc>
          <w:tcPr>
            <w:tcW w:w="239" w:type="pct"/>
          </w:tcPr>
          <w:p w14:paraId="0967AAA6" w14:textId="3DCE4E2D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2024-2029</w:t>
            </w:r>
          </w:p>
        </w:tc>
        <w:tc>
          <w:tcPr>
            <w:tcW w:w="690" w:type="pct"/>
          </w:tcPr>
          <w:p w14:paraId="690A5148" w14:textId="604570C6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Выявление организации для заключения договоров, заключение сетевых договоров</w:t>
            </w:r>
          </w:p>
        </w:tc>
        <w:tc>
          <w:tcPr>
            <w:tcW w:w="170" w:type="pct"/>
          </w:tcPr>
          <w:p w14:paraId="4BDD3316" w14:textId="77777777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</w:tcPr>
          <w:p w14:paraId="7FFDBD76" w14:textId="63044E91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469" w:type="pct"/>
          </w:tcPr>
          <w:p w14:paraId="445A5C57" w14:textId="37470D6F" w:rsidR="00494835" w:rsidRPr="00160AD3" w:rsidRDefault="00494835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604" w:type="pct"/>
          </w:tcPr>
          <w:p w14:paraId="599554D7" w14:textId="604EE390" w:rsidR="00494835" w:rsidRPr="00160AD3" w:rsidRDefault="00494835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Наличие договора</w:t>
            </w:r>
          </w:p>
        </w:tc>
      </w:tr>
      <w:tr w:rsidR="00494835" w:rsidRPr="00160AD3" w14:paraId="32391DB3" w14:textId="77777777" w:rsidTr="00494835">
        <w:tc>
          <w:tcPr>
            <w:tcW w:w="171" w:type="pct"/>
            <w:vMerge/>
          </w:tcPr>
          <w:p w14:paraId="1A407E48" w14:textId="77777777" w:rsidR="00494835" w:rsidRPr="00160AD3" w:rsidRDefault="00494835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" w:type="pct"/>
            <w:vMerge/>
          </w:tcPr>
          <w:p w14:paraId="3739626E" w14:textId="77777777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</w:tcPr>
          <w:p w14:paraId="2F81DA5F" w14:textId="24CC46A2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 w:themeColor="text1"/>
              </w:rPr>
              <w:t>Успех каждого ребенка</w:t>
            </w:r>
          </w:p>
        </w:tc>
        <w:tc>
          <w:tcPr>
            <w:tcW w:w="605" w:type="pct"/>
          </w:tcPr>
          <w:p w14:paraId="23A34222" w14:textId="3B5D429E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Размещение на сайте школы материалов по работе с одаренными детьми</w:t>
            </w:r>
          </w:p>
        </w:tc>
        <w:tc>
          <w:tcPr>
            <w:tcW w:w="557" w:type="pct"/>
          </w:tcPr>
          <w:p w14:paraId="492CE11A" w14:textId="7BD6EA23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Формирование раздела «Одаренные дети»</w:t>
            </w:r>
          </w:p>
        </w:tc>
        <w:tc>
          <w:tcPr>
            <w:tcW w:w="239" w:type="pct"/>
          </w:tcPr>
          <w:p w14:paraId="59C4789D" w14:textId="7EE14B2E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2024-2029 </w:t>
            </w:r>
          </w:p>
        </w:tc>
        <w:tc>
          <w:tcPr>
            <w:tcW w:w="690" w:type="pct"/>
          </w:tcPr>
          <w:p w14:paraId="6153F487" w14:textId="06DEDD9A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Размещение на сайте школы материалов по работе с одаренными детьми.</w:t>
            </w:r>
          </w:p>
        </w:tc>
        <w:tc>
          <w:tcPr>
            <w:tcW w:w="170" w:type="pct"/>
          </w:tcPr>
          <w:p w14:paraId="6CD8C28C" w14:textId="7F2AD1AD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</w:tcPr>
          <w:p w14:paraId="52AC5717" w14:textId="66578FB1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469" w:type="pct"/>
          </w:tcPr>
          <w:p w14:paraId="3895EC4A" w14:textId="48307023" w:rsidR="00494835" w:rsidRPr="00160AD3" w:rsidRDefault="00494835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Раздел на сайте</w:t>
            </w:r>
          </w:p>
        </w:tc>
        <w:tc>
          <w:tcPr>
            <w:tcW w:w="604" w:type="pct"/>
          </w:tcPr>
          <w:p w14:paraId="6A96B20A" w14:textId="5CE13EE3" w:rsidR="00494835" w:rsidRPr="00160AD3" w:rsidRDefault="00494835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Раздел на сайте</w:t>
            </w:r>
          </w:p>
        </w:tc>
      </w:tr>
      <w:tr w:rsidR="00494835" w:rsidRPr="00160AD3" w14:paraId="6670D7BF" w14:textId="77777777" w:rsidTr="00494835">
        <w:tc>
          <w:tcPr>
            <w:tcW w:w="171" w:type="pct"/>
            <w:vMerge/>
          </w:tcPr>
          <w:p w14:paraId="16EB2583" w14:textId="77777777" w:rsidR="00494835" w:rsidRPr="00160AD3" w:rsidRDefault="00494835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" w:type="pct"/>
            <w:vMerge/>
          </w:tcPr>
          <w:p w14:paraId="560ACD08" w14:textId="77777777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</w:tcPr>
          <w:p w14:paraId="77689FD1" w14:textId="4C3E8F64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 w:themeColor="text1"/>
              </w:rPr>
              <w:t>Олимпиадное движение</w:t>
            </w:r>
          </w:p>
        </w:tc>
        <w:tc>
          <w:tcPr>
            <w:tcW w:w="605" w:type="pct"/>
          </w:tcPr>
          <w:p w14:paraId="03C8150F" w14:textId="2EE80CFA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Организация участия обучающихся в олимпиадном движении</w:t>
            </w:r>
          </w:p>
        </w:tc>
        <w:tc>
          <w:tcPr>
            <w:tcW w:w="557" w:type="pct"/>
          </w:tcPr>
          <w:p w14:paraId="2DDC84CA" w14:textId="38CCE405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 олимпиадном движении</w:t>
            </w:r>
          </w:p>
        </w:tc>
        <w:tc>
          <w:tcPr>
            <w:tcW w:w="239" w:type="pct"/>
          </w:tcPr>
          <w:p w14:paraId="7FDF16E4" w14:textId="27545741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2024-2029</w:t>
            </w:r>
          </w:p>
        </w:tc>
        <w:tc>
          <w:tcPr>
            <w:tcW w:w="690" w:type="pct"/>
          </w:tcPr>
          <w:p w14:paraId="2C7E1D0B" w14:textId="7DF3CD8E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Выявление учащихся с высокими показателями для участия в олимпиадном движении; Составление плана подготовки учащихся к олимпиаде; Проведение мероприятий по подготовке учащихся к олимпиадам</w:t>
            </w:r>
          </w:p>
        </w:tc>
        <w:tc>
          <w:tcPr>
            <w:tcW w:w="170" w:type="pct"/>
          </w:tcPr>
          <w:p w14:paraId="7D2CFE57" w14:textId="77777777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</w:tcPr>
          <w:p w14:paraId="42265D85" w14:textId="2E684AA6" w:rsidR="00494835" w:rsidRPr="00160AD3" w:rsidRDefault="00494835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УВР, учителя-предметники</w:t>
            </w:r>
          </w:p>
        </w:tc>
        <w:tc>
          <w:tcPr>
            <w:tcW w:w="469" w:type="pct"/>
          </w:tcPr>
          <w:p w14:paraId="54DE9234" w14:textId="31A2C5C3" w:rsidR="00494835" w:rsidRPr="00160AD3" w:rsidRDefault="00494835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Количественный показатель участия и призовых мест в олимпиадах</w:t>
            </w:r>
          </w:p>
        </w:tc>
        <w:tc>
          <w:tcPr>
            <w:tcW w:w="604" w:type="pct"/>
          </w:tcPr>
          <w:p w14:paraId="799BBB64" w14:textId="52B3116C" w:rsidR="00494835" w:rsidRPr="00160AD3" w:rsidRDefault="00494835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Количественный показатель участия и призовых мест в олимпиадах</w:t>
            </w:r>
          </w:p>
        </w:tc>
      </w:tr>
      <w:tr w:rsidR="00494835" w:rsidRPr="00160AD3" w14:paraId="6E75FBD8" w14:textId="77777777" w:rsidTr="00494835">
        <w:tc>
          <w:tcPr>
            <w:tcW w:w="171" w:type="pct"/>
          </w:tcPr>
          <w:p w14:paraId="6B92DF82" w14:textId="77777777" w:rsidR="00E3729D" w:rsidRPr="00160AD3" w:rsidRDefault="00E3729D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pct"/>
          </w:tcPr>
          <w:p w14:paraId="7C95676C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556" w:type="pct"/>
          </w:tcPr>
          <w:p w14:paraId="0AAD9B57" w14:textId="6564D89B" w:rsidR="00E3729D" w:rsidRPr="00160AD3" w:rsidRDefault="00646990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</w:t>
            </w:r>
            <w:r w:rsidR="007F7D1C" w:rsidRPr="00160AD3">
              <w:rPr>
                <w:rFonts w:ascii="Times New Roman" w:eastAsia="Times New Roman" w:hAnsi="Times New Roman" w:cs="Times New Roman"/>
                <w:color w:val="000000"/>
              </w:rPr>
              <w:t>программ краеведения и школьного туризма</w:t>
            </w:r>
          </w:p>
        </w:tc>
        <w:tc>
          <w:tcPr>
            <w:tcW w:w="605" w:type="pct"/>
          </w:tcPr>
          <w:p w14:paraId="412D0AE2" w14:textId="0FC9FCBA" w:rsidR="00E3729D" w:rsidRPr="00160AD3" w:rsidRDefault="007F7D1C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557" w:type="pct"/>
          </w:tcPr>
          <w:p w14:paraId="7807555E" w14:textId="33C83EBF" w:rsidR="00E3729D" w:rsidRPr="00160AD3" w:rsidRDefault="007F7D1C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педагогических работников по вопросам организации краеведческой деятельности и школьного туризма.</w:t>
            </w:r>
          </w:p>
        </w:tc>
        <w:tc>
          <w:tcPr>
            <w:tcW w:w="239" w:type="pct"/>
          </w:tcPr>
          <w:p w14:paraId="4C62EC1C" w14:textId="5C11D93F" w:rsidR="00E3729D" w:rsidRPr="00160AD3" w:rsidRDefault="007F7D1C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2024-2029</w:t>
            </w:r>
          </w:p>
        </w:tc>
        <w:tc>
          <w:tcPr>
            <w:tcW w:w="690" w:type="pct"/>
          </w:tcPr>
          <w:p w14:paraId="0A08DCD8" w14:textId="67D65650" w:rsidR="00E3729D" w:rsidRPr="00160AD3" w:rsidRDefault="007F7D1C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График курсовой подготовки</w:t>
            </w:r>
          </w:p>
        </w:tc>
        <w:tc>
          <w:tcPr>
            <w:tcW w:w="170" w:type="pct"/>
          </w:tcPr>
          <w:p w14:paraId="110D08D0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</w:tcPr>
          <w:p w14:paraId="3C17CBD6" w14:textId="4D9148B4" w:rsidR="00E3729D" w:rsidRPr="00160AD3" w:rsidRDefault="007F7D1C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469" w:type="pct"/>
          </w:tcPr>
          <w:p w14:paraId="77F39406" w14:textId="312E6332" w:rsidR="00E3729D" w:rsidRPr="00160AD3" w:rsidRDefault="007F7D1C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Реализация программ урочной и внеурочной деятельности, дополнительного образования по краеведению и школьному туризму</w:t>
            </w:r>
          </w:p>
        </w:tc>
        <w:tc>
          <w:tcPr>
            <w:tcW w:w="604" w:type="pct"/>
          </w:tcPr>
          <w:p w14:paraId="5682AEBA" w14:textId="49D0D2AD" w:rsidR="00E3729D" w:rsidRPr="00160AD3" w:rsidRDefault="007F7D1C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Реализация программ урочной и внеурочной деятельности, дополнительного образования по краеведению и школьному туризму.</w:t>
            </w:r>
          </w:p>
        </w:tc>
      </w:tr>
      <w:tr w:rsidR="00494835" w:rsidRPr="00160AD3" w14:paraId="07A22363" w14:textId="77777777" w:rsidTr="00494835">
        <w:tc>
          <w:tcPr>
            <w:tcW w:w="171" w:type="pct"/>
          </w:tcPr>
          <w:p w14:paraId="3F4B8B59" w14:textId="77777777" w:rsidR="00E3729D" w:rsidRPr="00160AD3" w:rsidRDefault="00E3729D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8" w:type="pct"/>
          </w:tcPr>
          <w:p w14:paraId="502DB52A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556" w:type="pct"/>
          </w:tcPr>
          <w:p w14:paraId="048BF250" w14:textId="6B2F08E4" w:rsidR="00E3729D" w:rsidRPr="00160AD3" w:rsidRDefault="007F7D1C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Физкультурно-спортивное движение</w:t>
            </w:r>
          </w:p>
        </w:tc>
        <w:tc>
          <w:tcPr>
            <w:tcW w:w="605" w:type="pct"/>
          </w:tcPr>
          <w:p w14:paraId="07DBA9AD" w14:textId="4E204002" w:rsidR="00E3729D" w:rsidRPr="00160AD3" w:rsidRDefault="007F7D1C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школьного спортивного клуба </w:t>
            </w:r>
          </w:p>
        </w:tc>
        <w:tc>
          <w:tcPr>
            <w:tcW w:w="557" w:type="pct"/>
          </w:tcPr>
          <w:p w14:paraId="110917AF" w14:textId="442B6823" w:rsidR="00E3729D" w:rsidRPr="00160AD3" w:rsidRDefault="007F7D1C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Развитие школьного спортивного клуба</w:t>
            </w:r>
          </w:p>
        </w:tc>
        <w:tc>
          <w:tcPr>
            <w:tcW w:w="239" w:type="pct"/>
          </w:tcPr>
          <w:p w14:paraId="24DE5324" w14:textId="5046E92C" w:rsidR="00E3729D" w:rsidRPr="00160AD3" w:rsidRDefault="007F7D1C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2024-2029</w:t>
            </w:r>
          </w:p>
        </w:tc>
        <w:tc>
          <w:tcPr>
            <w:tcW w:w="690" w:type="pct"/>
          </w:tcPr>
          <w:p w14:paraId="00285942" w14:textId="791870FC" w:rsidR="00E3729D" w:rsidRPr="00160AD3" w:rsidRDefault="00B63AC7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Выявление детей с высокими показателями в спорте</w:t>
            </w:r>
          </w:p>
        </w:tc>
        <w:tc>
          <w:tcPr>
            <w:tcW w:w="170" w:type="pct"/>
          </w:tcPr>
          <w:p w14:paraId="26F4EFE7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</w:tcPr>
          <w:p w14:paraId="1DA429DE" w14:textId="72796ADD" w:rsidR="00E3729D" w:rsidRPr="00160AD3" w:rsidRDefault="00B63AC7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469" w:type="pct"/>
          </w:tcPr>
          <w:p w14:paraId="3DE6ED4F" w14:textId="687C7C7E" w:rsidR="00E3729D" w:rsidRPr="00160AD3" w:rsidRDefault="00C33A98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учащихся,</w:t>
            </w:r>
            <w:r w:rsidR="00B63AC7"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 посещающих спортивные секции</w:t>
            </w:r>
          </w:p>
        </w:tc>
        <w:tc>
          <w:tcPr>
            <w:tcW w:w="604" w:type="pct"/>
          </w:tcPr>
          <w:p w14:paraId="5F2ACA5C" w14:textId="1C917305" w:rsidR="00E3729D" w:rsidRPr="00160AD3" w:rsidRDefault="00B63AC7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Победы в спортивных соревнованиях</w:t>
            </w:r>
          </w:p>
        </w:tc>
      </w:tr>
      <w:tr w:rsidR="00494835" w:rsidRPr="00160AD3" w14:paraId="0FB89BC6" w14:textId="77777777" w:rsidTr="00494835">
        <w:tc>
          <w:tcPr>
            <w:tcW w:w="171" w:type="pct"/>
          </w:tcPr>
          <w:p w14:paraId="72343905" w14:textId="77777777" w:rsidR="00E3729D" w:rsidRPr="00160AD3" w:rsidRDefault="00E3729D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8" w:type="pct"/>
          </w:tcPr>
          <w:p w14:paraId="587C6D86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556" w:type="pct"/>
          </w:tcPr>
          <w:p w14:paraId="38829F7F" w14:textId="0DC2A548" w:rsidR="00E3729D" w:rsidRPr="00160AD3" w:rsidRDefault="00B63AC7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Сетевая форма реализации программ дополнительного образования</w:t>
            </w:r>
          </w:p>
        </w:tc>
        <w:tc>
          <w:tcPr>
            <w:tcW w:w="605" w:type="pct"/>
          </w:tcPr>
          <w:p w14:paraId="062DA19C" w14:textId="3CC29FF9" w:rsidR="00E3729D" w:rsidRPr="00160AD3" w:rsidRDefault="00B63AC7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Разработка и реализация образовательных программ, реализующихся в сетевой форме.</w:t>
            </w:r>
          </w:p>
        </w:tc>
        <w:tc>
          <w:tcPr>
            <w:tcW w:w="557" w:type="pct"/>
          </w:tcPr>
          <w:p w14:paraId="1F9D8250" w14:textId="6CB32186" w:rsidR="00E3729D" w:rsidRPr="00160AD3" w:rsidRDefault="00B63AC7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239" w:type="pct"/>
          </w:tcPr>
          <w:p w14:paraId="789D0A14" w14:textId="2F1A1209" w:rsidR="00E3729D" w:rsidRPr="00160AD3" w:rsidRDefault="00B63AC7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2024-2029</w:t>
            </w:r>
          </w:p>
        </w:tc>
        <w:tc>
          <w:tcPr>
            <w:tcW w:w="690" w:type="pct"/>
          </w:tcPr>
          <w:p w14:paraId="3B98AB5C" w14:textId="74EC73F7" w:rsidR="00E3729D" w:rsidRPr="00160AD3" w:rsidRDefault="00B63AC7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Разработка рабочих программ дополнительного образования</w:t>
            </w:r>
          </w:p>
        </w:tc>
        <w:tc>
          <w:tcPr>
            <w:tcW w:w="170" w:type="pct"/>
          </w:tcPr>
          <w:p w14:paraId="6AF2B944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</w:tcPr>
          <w:p w14:paraId="7CBA6587" w14:textId="1D774248" w:rsidR="00E3729D" w:rsidRPr="00160AD3" w:rsidRDefault="00B63AC7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469" w:type="pct"/>
          </w:tcPr>
          <w:p w14:paraId="15D5E7C1" w14:textId="1CE15FB1" w:rsidR="00E3729D" w:rsidRPr="00160AD3" w:rsidRDefault="00B63AC7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Рабочие программы дополнительного образования</w:t>
            </w:r>
          </w:p>
        </w:tc>
        <w:tc>
          <w:tcPr>
            <w:tcW w:w="604" w:type="pct"/>
          </w:tcPr>
          <w:p w14:paraId="4A288665" w14:textId="61EC2855" w:rsidR="00E3729D" w:rsidRPr="00160AD3" w:rsidRDefault="00B63AC7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Разработка программы дополнительного образования</w:t>
            </w:r>
          </w:p>
        </w:tc>
      </w:tr>
      <w:tr w:rsidR="00494835" w:rsidRPr="00160AD3" w14:paraId="380CD203" w14:textId="77777777" w:rsidTr="00494835">
        <w:trPr>
          <w:trHeight w:val="495"/>
        </w:trPr>
        <w:tc>
          <w:tcPr>
            <w:tcW w:w="171" w:type="pct"/>
          </w:tcPr>
          <w:p w14:paraId="383CAE8E" w14:textId="77777777" w:rsidR="00E3729D" w:rsidRPr="00160AD3" w:rsidRDefault="00E3729D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68" w:type="pct"/>
          </w:tcPr>
          <w:p w14:paraId="0B015D33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556" w:type="pct"/>
          </w:tcPr>
          <w:p w14:paraId="4E611850" w14:textId="1C91DC64" w:rsidR="00E3729D" w:rsidRPr="00160AD3" w:rsidRDefault="00BE1C54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Профориентационная работа</w:t>
            </w:r>
          </w:p>
        </w:tc>
        <w:tc>
          <w:tcPr>
            <w:tcW w:w="605" w:type="pct"/>
          </w:tcPr>
          <w:p w14:paraId="7DEE8409" w14:textId="1177137C" w:rsidR="00E3729D" w:rsidRPr="00160AD3" w:rsidRDefault="00BE1C54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Включение в план профориентационной работы участия в профессиональных пробах.</w:t>
            </w:r>
          </w:p>
        </w:tc>
        <w:tc>
          <w:tcPr>
            <w:tcW w:w="557" w:type="pct"/>
          </w:tcPr>
          <w:p w14:paraId="424C3858" w14:textId="42FA7B95" w:rsidR="00E3729D" w:rsidRPr="00160AD3" w:rsidRDefault="00BE1C54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профессиональных пробах </w:t>
            </w:r>
          </w:p>
        </w:tc>
        <w:tc>
          <w:tcPr>
            <w:tcW w:w="239" w:type="pct"/>
          </w:tcPr>
          <w:p w14:paraId="011A512E" w14:textId="1668B455" w:rsidR="00E3729D" w:rsidRPr="00160AD3" w:rsidRDefault="00BE1C54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2024-2029</w:t>
            </w:r>
          </w:p>
        </w:tc>
        <w:tc>
          <w:tcPr>
            <w:tcW w:w="690" w:type="pct"/>
          </w:tcPr>
          <w:p w14:paraId="69A8F094" w14:textId="788C1A49" w:rsidR="00E3729D" w:rsidRPr="00160AD3" w:rsidRDefault="00BE1C54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Включение в план профориентационной работы участия в профессиональных пробах на различного площадках. Применение сетевых технологий</w:t>
            </w:r>
          </w:p>
        </w:tc>
        <w:tc>
          <w:tcPr>
            <w:tcW w:w="170" w:type="pct"/>
          </w:tcPr>
          <w:p w14:paraId="112257AE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</w:tcPr>
          <w:p w14:paraId="6D8A5B17" w14:textId="2E6BE407" w:rsidR="00E3729D" w:rsidRPr="00160AD3" w:rsidRDefault="00BE1C54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469" w:type="pct"/>
          </w:tcPr>
          <w:p w14:paraId="6FD579FD" w14:textId="6585B639" w:rsidR="00E3729D" w:rsidRPr="00160AD3" w:rsidRDefault="00BE1C54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Создание плана</w:t>
            </w:r>
          </w:p>
        </w:tc>
        <w:tc>
          <w:tcPr>
            <w:tcW w:w="604" w:type="pct"/>
          </w:tcPr>
          <w:p w14:paraId="6BB5C9D5" w14:textId="11F5D44C" w:rsidR="00E3729D" w:rsidRPr="00160AD3" w:rsidRDefault="00BE1C54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</w:t>
            </w:r>
            <w:r w:rsidR="00C33A98" w:rsidRPr="00160AD3">
              <w:rPr>
                <w:rFonts w:ascii="Times New Roman" w:eastAsia="Times New Roman" w:hAnsi="Times New Roman" w:cs="Times New Roman"/>
                <w:color w:val="000000"/>
              </w:rPr>
              <w:t>профориентационных</w:t>
            </w:r>
            <w:r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мероприятиях</w:t>
            </w:r>
          </w:p>
        </w:tc>
      </w:tr>
      <w:tr w:rsidR="00494835" w:rsidRPr="00160AD3" w14:paraId="1E4D94F2" w14:textId="77777777" w:rsidTr="00494835">
        <w:tc>
          <w:tcPr>
            <w:tcW w:w="171" w:type="pct"/>
          </w:tcPr>
          <w:p w14:paraId="5EE18AA4" w14:textId="77777777" w:rsidR="00E3729D" w:rsidRPr="00160AD3" w:rsidRDefault="00E3729D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68" w:type="pct"/>
          </w:tcPr>
          <w:p w14:paraId="0D908F58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556" w:type="pct"/>
          </w:tcPr>
          <w:p w14:paraId="7DD7EDAB" w14:textId="44315591" w:rsidR="00E3729D" w:rsidRPr="00160AD3" w:rsidRDefault="00BE1C54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Конкурсное движение</w:t>
            </w:r>
          </w:p>
        </w:tc>
        <w:tc>
          <w:tcPr>
            <w:tcW w:w="605" w:type="pct"/>
          </w:tcPr>
          <w:p w14:paraId="5FC5BCFE" w14:textId="0B72F110" w:rsidR="00E3729D" w:rsidRPr="00160AD3" w:rsidRDefault="00BE1C54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Повышение мотивации педагога в необходимости участия в конкурсном движении</w:t>
            </w:r>
          </w:p>
        </w:tc>
        <w:tc>
          <w:tcPr>
            <w:tcW w:w="557" w:type="pct"/>
          </w:tcPr>
          <w:p w14:paraId="3FF0507D" w14:textId="0A3A21EC" w:rsidR="00E3729D" w:rsidRPr="00160AD3" w:rsidRDefault="00BE1C54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Участие профессиональных конкурсах</w:t>
            </w:r>
          </w:p>
        </w:tc>
        <w:tc>
          <w:tcPr>
            <w:tcW w:w="239" w:type="pct"/>
          </w:tcPr>
          <w:p w14:paraId="014C9AB0" w14:textId="73341E3E" w:rsidR="00E3729D" w:rsidRPr="00160AD3" w:rsidRDefault="00BE1C54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2024-2029</w:t>
            </w:r>
          </w:p>
        </w:tc>
        <w:tc>
          <w:tcPr>
            <w:tcW w:w="690" w:type="pct"/>
          </w:tcPr>
          <w:p w14:paraId="72D70C27" w14:textId="4B1E47A6" w:rsidR="00E3729D" w:rsidRPr="00160AD3" w:rsidRDefault="00BE1C54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Локальный акт о системе материального и нематериального стимулирования участников </w:t>
            </w:r>
            <w:r w:rsidR="00210A2B" w:rsidRPr="00160AD3">
              <w:rPr>
                <w:rFonts w:ascii="Times New Roman" w:eastAsia="Times New Roman" w:hAnsi="Times New Roman" w:cs="Times New Roman"/>
                <w:color w:val="000000"/>
              </w:rPr>
              <w:t>профессиональных конкурсов, синхронизация его с положением об оплате труда и коллективным договором</w:t>
            </w:r>
          </w:p>
        </w:tc>
        <w:tc>
          <w:tcPr>
            <w:tcW w:w="170" w:type="pct"/>
          </w:tcPr>
          <w:p w14:paraId="3EFA398B" w14:textId="77777777" w:rsidR="00E3729D" w:rsidRPr="00160AD3" w:rsidRDefault="00E3729D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</w:tcPr>
          <w:p w14:paraId="207E54CD" w14:textId="5F6E4FCB" w:rsidR="00E3729D" w:rsidRPr="00160AD3" w:rsidRDefault="00210A2B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469" w:type="pct"/>
          </w:tcPr>
          <w:p w14:paraId="29880501" w14:textId="4395FE7A" w:rsidR="00E3729D" w:rsidRPr="00160AD3" w:rsidRDefault="00210A2B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Участие в конкурсах</w:t>
            </w:r>
          </w:p>
        </w:tc>
        <w:tc>
          <w:tcPr>
            <w:tcW w:w="604" w:type="pct"/>
          </w:tcPr>
          <w:p w14:paraId="6234CA9B" w14:textId="74AC44A3" w:rsidR="00E3729D" w:rsidRPr="00160AD3" w:rsidRDefault="00C33A98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Повышение численности педагогов,</w:t>
            </w:r>
            <w:r w:rsidR="00210A2B"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 участвующих в конкурсах</w:t>
            </w:r>
          </w:p>
        </w:tc>
      </w:tr>
      <w:tr w:rsidR="00494835" w:rsidRPr="00160AD3" w14:paraId="777D5E81" w14:textId="77777777" w:rsidTr="00494835">
        <w:tc>
          <w:tcPr>
            <w:tcW w:w="171" w:type="pct"/>
          </w:tcPr>
          <w:p w14:paraId="2157CC53" w14:textId="77777777" w:rsidR="002A3882" w:rsidRPr="00160AD3" w:rsidRDefault="002A3882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68" w:type="pct"/>
          </w:tcPr>
          <w:p w14:paraId="40465FC6" w14:textId="77777777" w:rsidR="002A3882" w:rsidRPr="00160AD3" w:rsidRDefault="002A3882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556" w:type="pct"/>
          </w:tcPr>
          <w:p w14:paraId="66D4FDAD" w14:textId="6EA620CA" w:rsidR="002A3882" w:rsidRPr="00160AD3" w:rsidRDefault="002A3882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Формирование психологически школьного климата</w:t>
            </w:r>
          </w:p>
        </w:tc>
        <w:tc>
          <w:tcPr>
            <w:tcW w:w="605" w:type="pct"/>
          </w:tcPr>
          <w:p w14:paraId="1414D262" w14:textId="77C223AA" w:rsidR="002A3882" w:rsidRPr="00160AD3" w:rsidRDefault="002A3882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Обеспечение дифференцированных условий и воспитания детей с ОВЗ в соответствии с рекомендациями ПМПК</w:t>
            </w:r>
          </w:p>
        </w:tc>
        <w:tc>
          <w:tcPr>
            <w:tcW w:w="557" w:type="pct"/>
          </w:tcPr>
          <w:p w14:paraId="7DD7A8BA" w14:textId="07743670" w:rsidR="002A3882" w:rsidRPr="00160AD3" w:rsidRDefault="002A3882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деятельности по созданию условий для оказания психолого-педагогической помощи целевым группам обучающихся </w:t>
            </w:r>
          </w:p>
        </w:tc>
        <w:tc>
          <w:tcPr>
            <w:tcW w:w="239" w:type="pct"/>
          </w:tcPr>
          <w:p w14:paraId="5570F170" w14:textId="267F011B" w:rsidR="002A3882" w:rsidRPr="00160AD3" w:rsidRDefault="002A3882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3A9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24-2029</w:t>
            </w:r>
          </w:p>
        </w:tc>
        <w:tc>
          <w:tcPr>
            <w:tcW w:w="690" w:type="pct"/>
          </w:tcPr>
          <w:p w14:paraId="68EB37EB" w14:textId="47B99CEE" w:rsidR="002A3882" w:rsidRPr="00160AD3" w:rsidRDefault="002A3882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деятельности по созданию условий для оказания психолого-педагогической помощи целевым группам обучающихся </w:t>
            </w:r>
          </w:p>
        </w:tc>
        <w:tc>
          <w:tcPr>
            <w:tcW w:w="170" w:type="pct"/>
          </w:tcPr>
          <w:p w14:paraId="22CD113B" w14:textId="77777777" w:rsidR="002A3882" w:rsidRPr="00160AD3" w:rsidRDefault="002A3882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</w:tcPr>
          <w:p w14:paraId="301ADCA0" w14:textId="5B3C93EA" w:rsidR="002A3882" w:rsidRPr="00160AD3" w:rsidRDefault="002A3882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469" w:type="pct"/>
          </w:tcPr>
          <w:p w14:paraId="118EB7F3" w14:textId="25783FB0" w:rsidR="002A3882" w:rsidRPr="00160AD3" w:rsidRDefault="002A3882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обучения и воспитания целевым группам обучающихся</w:t>
            </w:r>
          </w:p>
        </w:tc>
        <w:tc>
          <w:tcPr>
            <w:tcW w:w="604" w:type="pct"/>
          </w:tcPr>
          <w:p w14:paraId="2B33A63E" w14:textId="7838303D" w:rsidR="002A3882" w:rsidRPr="00160AD3" w:rsidRDefault="002A3882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обучения и воспитания целевым группам обучающихся</w:t>
            </w:r>
          </w:p>
        </w:tc>
      </w:tr>
      <w:tr w:rsidR="00494835" w:rsidRPr="00160AD3" w14:paraId="5CEF1E57" w14:textId="77777777" w:rsidTr="00494835">
        <w:tc>
          <w:tcPr>
            <w:tcW w:w="171" w:type="pct"/>
          </w:tcPr>
          <w:p w14:paraId="1F9F6DBB" w14:textId="77777777" w:rsidR="002A3882" w:rsidRPr="00160AD3" w:rsidRDefault="002A3882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68" w:type="pct"/>
          </w:tcPr>
          <w:p w14:paraId="424163F1" w14:textId="77777777" w:rsidR="002A3882" w:rsidRPr="00160AD3" w:rsidRDefault="002A3882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556" w:type="pct"/>
          </w:tcPr>
          <w:p w14:paraId="61A3F98D" w14:textId="1E9F7C76" w:rsidR="002A3882" w:rsidRPr="00160AD3" w:rsidRDefault="002A3882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Цифровая образовательная среда</w:t>
            </w:r>
          </w:p>
        </w:tc>
        <w:tc>
          <w:tcPr>
            <w:tcW w:w="605" w:type="pct"/>
          </w:tcPr>
          <w:p w14:paraId="6AA990BA" w14:textId="715A35D5" w:rsidR="002A3882" w:rsidRPr="00160AD3" w:rsidRDefault="002A3882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повышения квалификации педагогов образовател</w:t>
            </w:r>
            <w:r w:rsidR="00E560E1" w:rsidRPr="00160AD3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ной </w:t>
            </w:r>
            <w:r w:rsidR="00E560E1"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в области современных технологий онлайн-обучения, подготовка педагогов к использованию возможностей федеральной информационной сервисной платформы цифровой образовательной среды в образовательной деятельности. </w:t>
            </w:r>
            <w:r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7" w:type="pct"/>
          </w:tcPr>
          <w:p w14:paraId="06222F1A" w14:textId="0B901BBC" w:rsidR="002A3882" w:rsidRPr="00160AD3" w:rsidRDefault="00E560E1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педагогов в области современных технологий онлайн-обучения</w:t>
            </w:r>
          </w:p>
        </w:tc>
        <w:tc>
          <w:tcPr>
            <w:tcW w:w="239" w:type="pct"/>
          </w:tcPr>
          <w:p w14:paraId="6875B1C3" w14:textId="3284AFF9" w:rsidR="002A3882" w:rsidRPr="00160AD3" w:rsidRDefault="00E560E1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2024-2029</w:t>
            </w:r>
          </w:p>
        </w:tc>
        <w:tc>
          <w:tcPr>
            <w:tcW w:w="690" w:type="pct"/>
          </w:tcPr>
          <w:p w14:paraId="06318453" w14:textId="2EF2FC0E" w:rsidR="002A3882" w:rsidRPr="00160AD3" w:rsidRDefault="00E560E1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План курсовой подготовки по данному направлению</w:t>
            </w:r>
          </w:p>
        </w:tc>
        <w:tc>
          <w:tcPr>
            <w:tcW w:w="170" w:type="pct"/>
          </w:tcPr>
          <w:p w14:paraId="34AE08A5" w14:textId="77777777" w:rsidR="002A3882" w:rsidRPr="00160AD3" w:rsidRDefault="002A3882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" w:type="pct"/>
          </w:tcPr>
          <w:p w14:paraId="138E6707" w14:textId="49BA7C25" w:rsidR="002A3882" w:rsidRPr="00160AD3" w:rsidRDefault="00E560E1" w:rsidP="004948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469" w:type="pct"/>
          </w:tcPr>
          <w:p w14:paraId="59133D26" w14:textId="515F2E9C" w:rsidR="002A3882" w:rsidRPr="00160AD3" w:rsidRDefault="00E560E1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 xml:space="preserve">Система повышения квалификации педагогических работников </w:t>
            </w:r>
            <w:r w:rsidR="001A3A6B" w:rsidRPr="00160AD3">
              <w:rPr>
                <w:rFonts w:ascii="Times New Roman" w:eastAsia="Times New Roman" w:hAnsi="Times New Roman" w:cs="Times New Roman"/>
                <w:color w:val="000000"/>
              </w:rPr>
              <w:t>в школе</w:t>
            </w:r>
          </w:p>
        </w:tc>
        <w:tc>
          <w:tcPr>
            <w:tcW w:w="604" w:type="pct"/>
          </w:tcPr>
          <w:p w14:paraId="521DD131" w14:textId="479F31F0" w:rsidR="002A3882" w:rsidRPr="00160AD3" w:rsidRDefault="001A3A6B" w:rsidP="00494835">
            <w:pPr>
              <w:widowControl w:val="0"/>
              <w:tabs>
                <w:tab w:val="left" w:pos="8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0AD3">
              <w:rPr>
                <w:rFonts w:ascii="Times New Roman" w:eastAsia="Times New Roman" w:hAnsi="Times New Roman" w:cs="Times New Roman"/>
                <w:color w:val="000000"/>
              </w:rPr>
              <w:t>Использование возможностей ЦОС</w:t>
            </w:r>
          </w:p>
        </w:tc>
      </w:tr>
    </w:tbl>
    <w:p w14:paraId="5C6BCBC4" w14:textId="77777777" w:rsidR="007C3589" w:rsidRPr="00E0603B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E0603B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4E956904" w14:textId="77777777" w:rsidR="00C33A98" w:rsidRDefault="00C33A9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E750814" w14:textId="19FB0903" w:rsidR="007C3589" w:rsidRPr="00C33A98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3A98">
        <w:rPr>
          <w:rFonts w:ascii="Times New Roman" w:hAnsi="Times New Roman" w:cs="Times New Roman"/>
          <w:b/>
          <w:bCs/>
          <w:sz w:val="26"/>
          <w:szCs w:val="26"/>
        </w:rPr>
        <w:t>5. Ожидаемые результаты реализации Программы развития (повышение, сохранение уровня).</w:t>
      </w:r>
    </w:p>
    <w:p w14:paraId="20DCF11D" w14:textId="77777777" w:rsidR="007C3589" w:rsidRPr="00C33A98" w:rsidRDefault="007C3589" w:rsidP="006058F2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5E2C5E2" w14:textId="0A85D8F1" w:rsidR="00991B79" w:rsidRPr="00C33A98" w:rsidRDefault="009E30F7" w:rsidP="003B4EC1">
      <w:pPr>
        <w:pStyle w:val="a3"/>
        <w:widowControl w:val="0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3A98">
        <w:rPr>
          <w:rFonts w:ascii="Times New Roman" w:hAnsi="Times New Roman" w:cs="Times New Roman"/>
          <w:bCs/>
          <w:sz w:val="26"/>
          <w:szCs w:val="26"/>
        </w:rPr>
        <w:t xml:space="preserve">Обеспечение качества общего и дополнительного образования, соответствующего ФГОС, социальному заказу, </w:t>
      </w:r>
      <w:r w:rsidR="00991B79" w:rsidRPr="00C33A98">
        <w:rPr>
          <w:rFonts w:ascii="Times New Roman" w:hAnsi="Times New Roman" w:cs="Times New Roman"/>
          <w:bCs/>
          <w:sz w:val="26"/>
          <w:szCs w:val="26"/>
        </w:rPr>
        <w:t>возможностям и потребностями обучающихся.</w:t>
      </w:r>
    </w:p>
    <w:p w14:paraId="2D33260F" w14:textId="2E036EF9" w:rsidR="003B4EC1" w:rsidRPr="00C33A98" w:rsidRDefault="003B4EC1" w:rsidP="003B4EC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3A98">
        <w:rPr>
          <w:rFonts w:ascii="Times New Roman" w:hAnsi="Times New Roman" w:cs="Times New Roman"/>
          <w:bCs/>
          <w:sz w:val="26"/>
          <w:szCs w:val="26"/>
        </w:rPr>
        <w:t>2) Повышение качества образования (выпускники должны достичь в рамках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ОГЭ и ЕГЭ средних действующих результатов равных или выше средних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 xml:space="preserve">действующих результатов по Российской Федерации, 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>Хабаровского края</w:t>
      </w:r>
      <w:r w:rsidRPr="00C33A98">
        <w:rPr>
          <w:rFonts w:ascii="Times New Roman" w:hAnsi="Times New Roman" w:cs="Times New Roman"/>
          <w:bCs/>
          <w:sz w:val="26"/>
          <w:szCs w:val="26"/>
        </w:rPr>
        <w:t xml:space="preserve"> по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обязательным предметам государственной итоговой аттестации и предметам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по выбору выпускников).</w:t>
      </w:r>
    </w:p>
    <w:p w14:paraId="2C861A9D" w14:textId="7DD93285" w:rsidR="003B4EC1" w:rsidRPr="00C33A98" w:rsidRDefault="003B4EC1" w:rsidP="003B4EC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3A98">
        <w:rPr>
          <w:rFonts w:ascii="Times New Roman" w:hAnsi="Times New Roman" w:cs="Times New Roman"/>
          <w:bCs/>
          <w:sz w:val="26"/>
          <w:szCs w:val="26"/>
        </w:rPr>
        <w:t>3) Выпускники наберут достаточное количество баллов по предметам на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государственной итоговой аттестации для получения аттестата об основном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общем и среднем общем образовании.</w:t>
      </w:r>
    </w:p>
    <w:p w14:paraId="39B471F6" w14:textId="4EE66E9F" w:rsidR="003B4EC1" w:rsidRPr="00C33A98" w:rsidRDefault="003B4EC1" w:rsidP="003B4EC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3A98">
        <w:rPr>
          <w:rFonts w:ascii="Times New Roman" w:hAnsi="Times New Roman" w:cs="Times New Roman"/>
          <w:bCs/>
          <w:sz w:val="26"/>
          <w:szCs w:val="26"/>
        </w:rPr>
        <w:t>4) Расширение перечня дополнительных образовательных услуг,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предоставляемых обучающимся.</w:t>
      </w:r>
    </w:p>
    <w:p w14:paraId="32CF7245" w14:textId="0C0DCAB8" w:rsidR="003B4EC1" w:rsidRPr="00C33A98" w:rsidRDefault="003B4EC1" w:rsidP="003B4EC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3A98">
        <w:rPr>
          <w:rFonts w:ascii="Times New Roman" w:hAnsi="Times New Roman" w:cs="Times New Roman"/>
          <w:bCs/>
          <w:sz w:val="26"/>
          <w:szCs w:val="26"/>
        </w:rPr>
        <w:t>5) Повышение эффективности системы по работе с одаренными и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талантливыми детьми.</w:t>
      </w:r>
    </w:p>
    <w:p w14:paraId="7E78BFEE" w14:textId="4C597760" w:rsidR="003B4EC1" w:rsidRPr="00C33A98" w:rsidRDefault="003B4EC1" w:rsidP="003B4EC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3A98">
        <w:rPr>
          <w:rFonts w:ascii="Times New Roman" w:hAnsi="Times New Roman" w:cs="Times New Roman"/>
          <w:bCs/>
          <w:sz w:val="26"/>
          <w:szCs w:val="26"/>
        </w:rPr>
        <w:t>6) Готовность выпускников школы к дальнейшему обучению и получению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профессии.</w:t>
      </w:r>
    </w:p>
    <w:p w14:paraId="29C3EEC8" w14:textId="4A1C55FA" w:rsidR="003B4EC1" w:rsidRPr="00C33A98" w:rsidRDefault="003B4EC1" w:rsidP="003B4EC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3A98">
        <w:rPr>
          <w:rFonts w:ascii="Times New Roman" w:hAnsi="Times New Roman" w:cs="Times New Roman"/>
          <w:bCs/>
          <w:sz w:val="26"/>
          <w:szCs w:val="26"/>
        </w:rPr>
        <w:t>7) Создание системы выявления, поддержки и развития талантливых детей на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различных уровнях обучения в школе.</w:t>
      </w:r>
    </w:p>
    <w:p w14:paraId="5CAC26ED" w14:textId="77777777" w:rsidR="003B4EC1" w:rsidRPr="00C33A98" w:rsidRDefault="003B4EC1" w:rsidP="003B4EC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3A98">
        <w:rPr>
          <w:rFonts w:ascii="Times New Roman" w:hAnsi="Times New Roman" w:cs="Times New Roman"/>
          <w:bCs/>
          <w:sz w:val="26"/>
          <w:szCs w:val="26"/>
        </w:rPr>
        <w:t>8) Расширение сетевого взаимодействия с социальными партнёрами.</w:t>
      </w:r>
    </w:p>
    <w:p w14:paraId="4A64FE70" w14:textId="77777777" w:rsidR="003B4EC1" w:rsidRDefault="003B4EC1" w:rsidP="003B4EC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3A98">
        <w:rPr>
          <w:rFonts w:ascii="Times New Roman" w:hAnsi="Times New Roman" w:cs="Times New Roman"/>
          <w:bCs/>
          <w:sz w:val="26"/>
          <w:szCs w:val="26"/>
        </w:rPr>
        <w:t>9) Повышение профессиональной компетентности педагогов, в том числе в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области овладения инновационными образовательными и метапредметными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технологиями за счет прохождения повышения квалификации и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переподготовки работников, участия в муниципальных и региональных</w:t>
      </w:r>
      <w:r w:rsidR="00317457" w:rsidRPr="00C33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A98">
        <w:rPr>
          <w:rFonts w:ascii="Times New Roman" w:hAnsi="Times New Roman" w:cs="Times New Roman"/>
          <w:bCs/>
          <w:sz w:val="26"/>
          <w:szCs w:val="26"/>
        </w:rPr>
        <w:t>профессиональных мероприятиях.</w:t>
      </w:r>
    </w:p>
    <w:p w14:paraId="30188A93" w14:textId="54EAAFBE" w:rsidR="00C33A98" w:rsidRPr="00C33A98" w:rsidRDefault="00C33A98" w:rsidP="003B4EC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  <w:sectPr w:rsidR="00C33A98" w:rsidRPr="00C33A98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571AB735" w14:textId="0717C012" w:rsidR="007C3589" w:rsidRPr="00C6571B" w:rsidRDefault="0018463E" w:rsidP="004D5F67">
      <w:pPr>
        <w:pStyle w:val="a3"/>
        <w:widowControl w:val="0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657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C3589" w:rsidRPr="00C6571B">
        <w:rPr>
          <w:rFonts w:ascii="Times New Roman" w:hAnsi="Times New Roman" w:cs="Times New Roman"/>
          <w:b/>
          <w:bCs/>
          <w:sz w:val="26"/>
          <w:szCs w:val="26"/>
        </w:rPr>
        <w:t>Механизмы реализации Программы развития.</w:t>
      </w:r>
    </w:p>
    <w:p w14:paraId="36F345A5" w14:textId="77777777" w:rsidR="007C3589" w:rsidRPr="00E0603B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4970" w:type="pct"/>
        <w:tblLook w:val="04A0" w:firstRow="1" w:lastRow="0" w:firstColumn="1" w:lastColumn="0" w:noHBand="0" w:noVBand="1"/>
      </w:tblPr>
      <w:tblGrid>
        <w:gridCol w:w="2470"/>
        <w:gridCol w:w="2011"/>
        <w:gridCol w:w="4858"/>
        <w:gridCol w:w="3057"/>
        <w:gridCol w:w="2639"/>
      </w:tblGrid>
      <w:tr w:rsidR="00E3729D" w:rsidRPr="00C33A98" w14:paraId="102847EA" w14:textId="77777777" w:rsidTr="00C33A98">
        <w:tc>
          <w:tcPr>
            <w:tcW w:w="824" w:type="pct"/>
            <w:vAlign w:val="center"/>
          </w:tcPr>
          <w:p w14:paraId="2DC3992B" w14:textId="77777777" w:rsidR="00E3729D" w:rsidRPr="00C33A98" w:rsidRDefault="00E3729D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блока</w:t>
            </w:r>
          </w:p>
        </w:tc>
        <w:tc>
          <w:tcPr>
            <w:tcW w:w="659" w:type="pct"/>
            <w:vAlign w:val="center"/>
          </w:tcPr>
          <w:p w14:paraId="43D7D260" w14:textId="77777777" w:rsidR="00E3729D" w:rsidRPr="00C33A98" w:rsidRDefault="00E3729D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ресурсов</w:t>
            </w:r>
          </w:p>
        </w:tc>
        <w:tc>
          <w:tcPr>
            <w:tcW w:w="1618" w:type="pct"/>
            <w:vAlign w:val="center"/>
          </w:tcPr>
          <w:p w14:paraId="49AE78DA" w14:textId="77777777" w:rsidR="00E3729D" w:rsidRPr="00C33A98" w:rsidRDefault="00E3729D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(по факту): количество и характеристики</w:t>
            </w:r>
          </w:p>
        </w:tc>
        <w:tc>
          <w:tcPr>
            <w:tcW w:w="1019" w:type="pct"/>
            <w:vAlign w:val="center"/>
          </w:tcPr>
          <w:p w14:paraId="455F2414" w14:textId="77777777" w:rsidR="00E3729D" w:rsidRPr="00C33A98" w:rsidRDefault="00E3729D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Требуемые ресурсы</w:t>
            </w:r>
          </w:p>
        </w:tc>
        <w:tc>
          <w:tcPr>
            <w:tcW w:w="881" w:type="pct"/>
            <w:vAlign w:val="center"/>
          </w:tcPr>
          <w:p w14:paraId="6DF7E7C8" w14:textId="77777777" w:rsidR="00E3729D" w:rsidRPr="00C33A98" w:rsidRDefault="00E3729D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получения/</w:t>
            </w:r>
          </w:p>
          <w:p w14:paraId="5A83DFA9" w14:textId="77777777" w:rsidR="00E3729D" w:rsidRPr="00C33A98" w:rsidRDefault="00E3729D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приобретения</w:t>
            </w:r>
          </w:p>
        </w:tc>
      </w:tr>
      <w:tr w:rsidR="00C6571B" w:rsidRPr="00C33A98" w14:paraId="455AF3E4" w14:textId="77777777" w:rsidTr="00C33A98">
        <w:tc>
          <w:tcPr>
            <w:tcW w:w="824" w:type="pct"/>
            <w:vMerge w:val="restart"/>
          </w:tcPr>
          <w:p w14:paraId="7F654199" w14:textId="192E05C5" w:rsidR="00C6571B" w:rsidRPr="00C33A98" w:rsidRDefault="00C6571B" w:rsidP="00C33A98">
            <w:pPr>
              <w:pStyle w:val="a3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Материально-техническое обеспечение</w:t>
            </w:r>
          </w:p>
        </w:tc>
        <w:tc>
          <w:tcPr>
            <w:tcW w:w="659" w:type="pct"/>
          </w:tcPr>
          <w:p w14:paraId="6A927C8C" w14:textId="7F8239F0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Оснащение кабинетов</w:t>
            </w:r>
          </w:p>
        </w:tc>
        <w:tc>
          <w:tcPr>
            <w:tcW w:w="1618" w:type="pct"/>
          </w:tcPr>
          <w:p w14:paraId="10C0EB57" w14:textId="67954951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Не все кабинеты оснащены</w:t>
            </w:r>
          </w:p>
        </w:tc>
        <w:tc>
          <w:tcPr>
            <w:tcW w:w="1019" w:type="pct"/>
          </w:tcPr>
          <w:p w14:paraId="54113256" w14:textId="7889979F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Оснащение кабинетов (2 проектора, 6</w:t>
            </w:r>
            <w:r w:rsidR="001D6E5E" w:rsidRPr="00C33A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МФУ)</w:t>
            </w:r>
          </w:p>
        </w:tc>
        <w:tc>
          <w:tcPr>
            <w:tcW w:w="881" w:type="pct"/>
          </w:tcPr>
          <w:p w14:paraId="32C4DCE4" w14:textId="765B7569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 xml:space="preserve">Внебюджетные средства </w:t>
            </w:r>
          </w:p>
        </w:tc>
      </w:tr>
      <w:tr w:rsidR="00C6571B" w:rsidRPr="00C33A98" w14:paraId="1748776C" w14:textId="77777777" w:rsidTr="00C33A98">
        <w:trPr>
          <w:trHeight w:val="501"/>
        </w:trPr>
        <w:tc>
          <w:tcPr>
            <w:tcW w:w="824" w:type="pct"/>
            <w:vMerge/>
          </w:tcPr>
          <w:p w14:paraId="7539CB57" w14:textId="77777777" w:rsidR="00C6571B" w:rsidRPr="00C33A98" w:rsidRDefault="00C6571B" w:rsidP="00C33A98">
            <w:pPr>
              <w:pStyle w:val="a3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9" w:type="pct"/>
          </w:tcPr>
          <w:p w14:paraId="453ACFA0" w14:textId="67412F96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Мебель</w:t>
            </w:r>
          </w:p>
        </w:tc>
        <w:tc>
          <w:tcPr>
            <w:tcW w:w="1618" w:type="pct"/>
          </w:tcPr>
          <w:p w14:paraId="7C3C1340" w14:textId="771C3093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Мебель в кабинетах имеется, требуется замена</w:t>
            </w:r>
          </w:p>
        </w:tc>
        <w:tc>
          <w:tcPr>
            <w:tcW w:w="1019" w:type="pct"/>
          </w:tcPr>
          <w:p w14:paraId="27BB6E32" w14:textId="3701BF7C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Приобретение мебели для учащихся 5-11 классов</w:t>
            </w:r>
          </w:p>
        </w:tc>
        <w:tc>
          <w:tcPr>
            <w:tcW w:w="881" w:type="pct"/>
          </w:tcPr>
          <w:p w14:paraId="5C7F3606" w14:textId="3EDE403A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Местный бюджет Амурского района</w:t>
            </w:r>
          </w:p>
        </w:tc>
      </w:tr>
      <w:tr w:rsidR="00C6571B" w:rsidRPr="00C33A98" w14:paraId="0F840E0F" w14:textId="77777777" w:rsidTr="00C33A98">
        <w:tc>
          <w:tcPr>
            <w:tcW w:w="824" w:type="pct"/>
            <w:vMerge/>
          </w:tcPr>
          <w:p w14:paraId="2283F9F2" w14:textId="77777777" w:rsidR="00C6571B" w:rsidRPr="00C33A98" w:rsidRDefault="00C6571B" w:rsidP="00C33A98">
            <w:pPr>
              <w:pStyle w:val="a3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9" w:type="pct"/>
          </w:tcPr>
          <w:p w14:paraId="3C188C03" w14:textId="356F9C60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Спортивное оборудование</w:t>
            </w:r>
          </w:p>
        </w:tc>
        <w:tc>
          <w:tcPr>
            <w:tcW w:w="1618" w:type="pct"/>
          </w:tcPr>
          <w:p w14:paraId="14C0136D" w14:textId="4553D48C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Спортивное оборудование имеется, требуется замена.</w:t>
            </w:r>
          </w:p>
        </w:tc>
        <w:tc>
          <w:tcPr>
            <w:tcW w:w="1019" w:type="pct"/>
          </w:tcPr>
          <w:p w14:paraId="27B60940" w14:textId="01B5F010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Ремонт и приобретение спортивного оборудования</w:t>
            </w:r>
          </w:p>
        </w:tc>
        <w:tc>
          <w:tcPr>
            <w:tcW w:w="881" w:type="pct"/>
          </w:tcPr>
          <w:p w14:paraId="0D8DAF20" w14:textId="4C9EDDBD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Местный бюджет, внебюджетные средства</w:t>
            </w:r>
          </w:p>
        </w:tc>
      </w:tr>
      <w:tr w:rsidR="00C6571B" w:rsidRPr="00C33A98" w14:paraId="59ED1349" w14:textId="77777777" w:rsidTr="00C33A98">
        <w:tc>
          <w:tcPr>
            <w:tcW w:w="824" w:type="pct"/>
            <w:vMerge/>
          </w:tcPr>
          <w:p w14:paraId="75F725B1" w14:textId="77777777" w:rsidR="00C6571B" w:rsidRPr="00C33A98" w:rsidRDefault="00C6571B" w:rsidP="00C33A98">
            <w:pPr>
              <w:pStyle w:val="a3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9" w:type="pct"/>
          </w:tcPr>
          <w:p w14:paraId="256DFABA" w14:textId="72B7937C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Аппаратура для проведения видеоконференций</w:t>
            </w:r>
          </w:p>
        </w:tc>
        <w:tc>
          <w:tcPr>
            <w:tcW w:w="1618" w:type="pct"/>
          </w:tcPr>
          <w:p w14:paraId="07387C21" w14:textId="33106204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Имеется, требуется замена</w:t>
            </w:r>
          </w:p>
        </w:tc>
        <w:tc>
          <w:tcPr>
            <w:tcW w:w="1019" w:type="pct"/>
          </w:tcPr>
          <w:p w14:paraId="1CFEA734" w14:textId="1160A2C8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Оснащение актового зала аппаратурой для проведения видеоконференций</w:t>
            </w:r>
          </w:p>
        </w:tc>
        <w:tc>
          <w:tcPr>
            <w:tcW w:w="881" w:type="pct"/>
          </w:tcPr>
          <w:p w14:paraId="7061259E" w14:textId="6DCAD189" w:rsidR="00C6571B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</w:tr>
      <w:tr w:rsidR="00E3729D" w:rsidRPr="00C33A98" w14:paraId="4E92BF96" w14:textId="77777777" w:rsidTr="00C33A98">
        <w:tc>
          <w:tcPr>
            <w:tcW w:w="824" w:type="pct"/>
          </w:tcPr>
          <w:p w14:paraId="4D4B3C3B" w14:textId="6D26EFFD" w:rsidR="00E3729D" w:rsidRPr="00C33A98" w:rsidRDefault="00E3729D" w:rsidP="00C33A98">
            <w:pPr>
              <w:pStyle w:val="a3"/>
              <w:widowControl w:val="0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Кадровые ресурсы</w:t>
            </w:r>
          </w:p>
        </w:tc>
        <w:tc>
          <w:tcPr>
            <w:tcW w:w="659" w:type="pct"/>
          </w:tcPr>
          <w:p w14:paraId="5A528B6F" w14:textId="14BCB5C7" w:rsidR="00E3729D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</w:tc>
        <w:tc>
          <w:tcPr>
            <w:tcW w:w="1618" w:type="pct"/>
          </w:tcPr>
          <w:p w14:paraId="728AF52A" w14:textId="77777777" w:rsidR="00E3729D" w:rsidRPr="00C33A98" w:rsidRDefault="00C6571B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Всего педагогических работников 14, количество учителей – 11, количество педагога-психолога – 1 (по внутреннему совместительству)</w:t>
            </w:r>
          </w:p>
          <w:p w14:paraId="325FF1E0" w14:textId="503569DE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Учитель логопед – 1</w:t>
            </w:r>
          </w:p>
          <w:p w14:paraId="2BBBFFA9" w14:textId="0DA1F754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Доля работников с высшим образованием 83%, доля учителей, имеющих высшую/первую квалификационную категорию – 17 %</w:t>
            </w:r>
          </w:p>
        </w:tc>
        <w:tc>
          <w:tcPr>
            <w:tcW w:w="1019" w:type="pct"/>
          </w:tcPr>
          <w:p w14:paraId="664BC42B" w14:textId="336418A7" w:rsidR="00E3729D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Учитель биологии</w:t>
            </w:r>
          </w:p>
        </w:tc>
        <w:tc>
          <w:tcPr>
            <w:tcW w:w="881" w:type="pct"/>
          </w:tcPr>
          <w:p w14:paraId="03B1944B" w14:textId="22129417" w:rsidR="00E3729D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1D6E5E" w:rsidRPr="00C33A98" w14:paraId="187934DC" w14:textId="77777777" w:rsidTr="00C33A98">
        <w:tc>
          <w:tcPr>
            <w:tcW w:w="824" w:type="pct"/>
            <w:vMerge w:val="restart"/>
          </w:tcPr>
          <w:p w14:paraId="6ECCBC20" w14:textId="71B9207E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3. Финансовые ресурсы</w:t>
            </w:r>
          </w:p>
        </w:tc>
        <w:tc>
          <w:tcPr>
            <w:tcW w:w="659" w:type="pct"/>
            <w:vMerge w:val="restart"/>
          </w:tcPr>
          <w:p w14:paraId="3F5A0146" w14:textId="5F730649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Бюджетные средства (региональные, местный бюджет)</w:t>
            </w:r>
          </w:p>
        </w:tc>
        <w:tc>
          <w:tcPr>
            <w:tcW w:w="1618" w:type="pct"/>
          </w:tcPr>
          <w:p w14:paraId="7AEFB8C3" w14:textId="7703DF1B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Ремонт спортивного зала</w:t>
            </w:r>
          </w:p>
        </w:tc>
        <w:tc>
          <w:tcPr>
            <w:tcW w:w="1019" w:type="pct"/>
          </w:tcPr>
          <w:p w14:paraId="599004FA" w14:textId="7AD7200D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Замена оконных блоков в спортивном зале</w:t>
            </w:r>
          </w:p>
        </w:tc>
        <w:tc>
          <w:tcPr>
            <w:tcW w:w="881" w:type="pct"/>
          </w:tcPr>
          <w:p w14:paraId="051BD9A5" w14:textId="4D8FDB40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</w:tr>
      <w:tr w:rsidR="001D6E5E" w:rsidRPr="00C33A98" w14:paraId="02037561" w14:textId="77777777" w:rsidTr="00C33A98">
        <w:tc>
          <w:tcPr>
            <w:tcW w:w="824" w:type="pct"/>
            <w:vMerge/>
          </w:tcPr>
          <w:p w14:paraId="48B92243" w14:textId="4457426E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vMerge/>
          </w:tcPr>
          <w:p w14:paraId="016451AA" w14:textId="77777777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8" w:type="pct"/>
          </w:tcPr>
          <w:p w14:paraId="009D9AC3" w14:textId="05ABACA0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Ремонт отдельных помещений</w:t>
            </w:r>
          </w:p>
        </w:tc>
        <w:tc>
          <w:tcPr>
            <w:tcW w:w="1019" w:type="pct"/>
          </w:tcPr>
          <w:p w14:paraId="3946E091" w14:textId="6C249BDF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Покрытие линолеума в кабинете информатики</w:t>
            </w:r>
          </w:p>
        </w:tc>
        <w:tc>
          <w:tcPr>
            <w:tcW w:w="881" w:type="pct"/>
          </w:tcPr>
          <w:p w14:paraId="6F21E2B7" w14:textId="68D13031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</w:tr>
      <w:tr w:rsidR="001D6E5E" w:rsidRPr="00C33A98" w14:paraId="5592587A" w14:textId="77777777" w:rsidTr="00C33A98">
        <w:tc>
          <w:tcPr>
            <w:tcW w:w="824" w:type="pct"/>
            <w:vMerge/>
          </w:tcPr>
          <w:p w14:paraId="7CED8BF3" w14:textId="069DE4D4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vMerge/>
          </w:tcPr>
          <w:p w14:paraId="401ED3AD" w14:textId="77777777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8" w:type="pct"/>
          </w:tcPr>
          <w:p w14:paraId="79AB6AFC" w14:textId="13A66BC3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Ремонт здания и отдельных помещений</w:t>
            </w:r>
          </w:p>
        </w:tc>
        <w:tc>
          <w:tcPr>
            <w:tcW w:w="1019" w:type="pct"/>
          </w:tcPr>
          <w:p w14:paraId="40344F44" w14:textId="07DD069B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Ремонт электропроводки</w:t>
            </w:r>
          </w:p>
        </w:tc>
        <w:tc>
          <w:tcPr>
            <w:tcW w:w="881" w:type="pct"/>
          </w:tcPr>
          <w:p w14:paraId="31D1B826" w14:textId="104FC57A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</w:tr>
      <w:tr w:rsidR="001D6E5E" w:rsidRPr="00C33A98" w14:paraId="5F8ED435" w14:textId="77777777" w:rsidTr="00C33A98">
        <w:tc>
          <w:tcPr>
            <w:tcW w:w="824" w:type="pct"/>
            <w:vMerge/>
          </w:tcPr>
          <w:p w14:paraId="6CEEE308" w14:textId="77777777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9" w:type="pct"/>
            <w:vMerge/>
          </w:tcPr>
          <w:p w14:paraId="2388ADDB" w14:textId="77777777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8" w:type="pct"/>
          </w:tcPr>
          <w:p w14:paraId="4D827F74" w14:textId="1A619168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Ремонт здания и отдельных помещений</w:t>
            </w:r>
          </w:p>
        </w:tc>
        <w:tc>
          <w:tcPr>
            <w:tcW w:w="1019" w:type="pct"/>
          </w:tcPr>
          <w:p w14:paraId="22605744" w14:textId="5F31E06C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Покрытие асфальтом территории лицея</w:t>
            </w:r>
          </w:p>
        </w:tc>
        <w:tc>
          <w:tcPr>
            <w:tcW w:w="881" w:type="pct"/>
          </w:tcPr>
          <w:p w14:paraId="6500822D" w14:textId="60D43EBC" w:rsidR="001D6E5E" w:rsidRPr="00C33A98" w:rsidRDefault="001D6E5E" w:rsidP="00C33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33A98">
              <w:rPr>
                <w:rFonts w:ascii="Times New Roman" w:eastAsia="Times New Roman" w:hAnsi="Times New Roman" w:cs="Times New Roman"/>
                <w:color w:val="000000"/>
              </w:rPr>
              <w:t>Местный бюджет, внебюджетные средства.</w:t>
            </w:r>
          </w:p>
        </w:tc>
      </w:tr>
    </w:tbl>
    <w:p w14:paraId="6A5935E1" w14:textId="77777777" w:rsidR="00E3729D" w:rsidRPr="00E0603B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4F8B6" w14:textId="77777777" w:rsidR="00E3729D" w:rsidRPr="00E0603B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A9D1A" w14:textId="77777777" w:rsidR="008F2ACE" w:rsidRPr="008F2ACE" w:rsidRDefault="008F2ACE" w:rsidP="008F2ACE">
      <w:pPr>
        <w:rPr>
          <w:rFonts w:ascii="Times New Roman" w:hAnsi="Times New Roman" w:cs="Times New Roman"/>
          <w:sz w:val="28"/>
          <w:szCs w:val="28"/>
        </w:rPr>
      </w:pPr>
    </w:p>
    <w:p w14:paraId="46DE5045" w14:textId="77777777" w:rsidR="008F2ACE" w:rsidRPr="008F2ACE" w:rsidRDefault="008F2ACE" w:rsidP="008F2ACE">
      <w:pPr>
        <w:rPr>
          <w:rFonts w:ascii="Times New Roman" w:hAnsi="Times New Roman" w:cs="Times New Roman"/>
          <w:sz w:val="28"/>
          <w:szCs w:val="28"/>
        </w:rPr>
      </w:pPr>
    </w:p>
    <w:p w14:paraId="598F737F" w14:textId="77777777" w:rsidR="008F2ACE" w:rsidRDefault="008F2ACE" w:rsidP="008F2A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67B3FC" w14:textId="77777777" w:rsidR="008F2ACE" w:rsidRDefault="008F2ACE" w:rsidP="008F2ACE">
      <w:pPr>
        <w:rPr>
          <w:rFonts w:ascii="Times New Roman" w:hAnsi="Times New Roman" w:cs="Times New Roman"/>
          <w:sz w:val="28"/>
          <w:szCs w:val="28"/>
        </w:rPr>
      </w:pPr>
    </w:p>
    <w:p w14:paraId="5176679C" w14:textId="6F4EA6F3" w:rsidR="008F2ACE" w:rsidRPr="008F2ACE" w:rsidRDefault="008F2ACE" w:rsidP="008F2ACE">
      <w:pPr>
        <w:rPr>
          <w:rFonts w:ascii="Times New Roman" w:hAnsi="Times New Roman" w:cs="Times New Roman"/>
          <w:sz w:val="28"/>
          <w:szCs w:val="28"/>
        </w:rPr>
        <w:sectPr w:rsidR="008F2ACE" w:rsidRPr="008F2ACE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4671B180" w14:textId="77777777" w:rsidR="007C3589" w:rsidRPr="00E0603B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2DC">
        <w:rPr>
          <w:rFonts w:ascii="Times New Roman" w:hAnsi="Times New Roman" w:cs="Times New Roman"/>
          <w:b/>
          <w:bCs/>
          <w:sz w:val="26"/>
          <w:szCs w:val="26"/>
        </w:rPr>
        <w:t>7. Критерии и показатели оценки реализации Программы</w:t>
      </w:r>
      <w:r w:rsidRPr="00E060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2DC">
        <w:rPr>
          <w:rFonts w:ascii="Times New Roman" w:hAnsi="Times New Roman" w:cs="Times New Roman"/>
          <w:b/>
          <w:bCs/>
          <w:sz w:val="26"/>
          <w:szCs w:val="26"/>
        </w:rPr>
        <w:t>развития</w:t>
      </w:r>
      <w:r w:rsidRPr="00E060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B34F93" w14:textId="77777777" w:rsidR="00E3729D" w:rsidRPr="00E0603B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4972" w:type="pct"/>
        <w:tblLook w:val="04A0" w:firstRow="1" w:lastRow="0" w:firstColumn="1" w:lastColumn="0" w:noHBand="0" w:noVBand="1"/>
      </w:tblPr>
      <w:tblGrid>
        <w:gridCol w:w="4107"/>
        <w:gridCol w:w="4128"/>
        <w:gridCol w:w="1903"/>
      </w:tblGrid>
      <w:tr w:rsidR="00E3729D" w:rsidRPr="00B902DC" w14:paraId="0C123451" w14:textId="77777777" w:rsidTr="00B902DC">
        <w:tc>
          <w:tcPr>
            <w:tcW w:w="2036" w:type="pct"/>
            <w:vAlign w:val="center"/>
          </w:tcPr>
          <w:p w14:paraId="0400663D" w14:textId="77777777" w:rsidR="00E3729D" w:rsidRPr="00B902DC" w:rsidRDefault="00E3729D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</w:t>
            </w:r>
          </w:p>
        </w:tc>
        <w:tc>
          <w:tcPr>
            <w:tcW w:w="2046" w:type="pct"/>
            <w:vAlign w:val="center"/>
          </w:tcPr>
          <w:p w14:paraId="1E5EEF9B" w14:textId="77777777" w:rsidR="00E3729D" w:rsidRPr="00B902DC" w:rsidRDefault="00E3729D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 результата</w:t>
            </w:r>
          </w:p>
        </w:tc>
        <w:tc>
          <w:tcPr>
            <w:tcW w:w="918" w:type="pct"/>
            <w:vAlign w:val="center"/>
          </w:tcPr>
          <w:p w14:paraId="3B1ABEB0" w14:textId="77777777" w:rsidR="00E3729D" w:rsidRPr="00B902DC" w:rsidRDefault="00E3729D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Количественные показатели</w:t>
            </w:r>
          </w:p>
        </w:tc>
      </w:tr>
      <w:tr w:rsidR="00E3729D" w:rsidRPr="00B902DC" w14:paraId="6122B9B4" w14:textId="77777777" w:rsidTr="00B902DC">
        <w:tc>
          <w:tcPr>
            <w:tcW w:w="2036" w:type="pct"/>
          </w:tcPr>
          <w:p w14:paraId="316DBAC1" w14:textId="3B4923D4" w:rsidR="00E3729D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Проведение самодиагностики ОО</w:t>
            </w:r>
          </w:p>
        </w:tc>
        <w:tc>
          <w:tcPr>
            <w:tcW w:w="2046" w:type="pct"/>
          </w:tcPr>
          <w:p w14:paraId="59A241D9" w14:textId="5CD84D60" w:rsidR="00E3729D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Получены результаты самодиагностики</w:t>
            </w:r>
          </w:p>
        </w:tc>
        <w:tc>
          <w:tcPr>
            <w:tcW w:w="918" w:type="pct"/>
          </w:tcPr>
          <w:p w14:paraId="40C50377" w14:textId="711D4226" w:rsidR="00E3729D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902DC" w:rsidRPr="00B902DC" w14:paraId="7B932FB9" w14:textId="77777777" w:rsidTr="00B902DC">
        <w:tc>
          <w:tcPr>
            <w:tcW w:w="2036" w:type="pct"/>
          </w:tcPr>
          <w:p w14:paraId="4075715B" w14:textId="113C83A2" w:rsidR="00B902DC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Управленческий анализ результатов самодиагностики школы</w:t>
            </w:r>
          </w:p>
        </w:tc>
        <w:tc>
          <w:tcPr>
            <w:tcW w:w="2046" w:type="pct"/>
          </w:tcPr>
          <w:p w14:paraId="748A75E4" w14:textId="29151514" w:rsidR="00B902DC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Отчет о результатах самодиагностики. Аналитическая справка.</w:t>
            </w:r>
          </w:p>
        </w:tc>
        <w:tc>
          <w:tcPr>
            <w:tcW w:w="918" w:type="pct"/>
          </w:tcPr>
          <w:p w14:paraId="7ED990C1" w14:textId="28D66BDF" w:rsidR="00B902DC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902DC" w:rsidRPr="00B902DC" w14:paraId="0E142F3C" w14:textId="77777777" w:rsidTr="00B902DC">
        <w:tc>
          <w:tcPr>
            <w:tcW w:w="2036" w:type="pct"/>
          </w:tcPr>
          <w:p w14:paraId="300F03A2" w14:textId="50FAD7CD" w:rsidR="00B902DC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Выбор управленческого трека развития школы</w:t>
            </w:r>
          </w:p>
        </w:tc>
        <w:tc>
          <w:tcPr>
            <w:tcW w:w="2046" w:type="pct"/>
          </w:tcPr>
          <w:p w14:paraId="4B0B2BC7" w14:textId="2793915B" w:rsidR="00B902DC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Составление дорожной карты</w:t>
            </w:r>
          </w:p>
        </w:tc>
        <w:tc>
          <w:tcPr>
            <w:tcW w:w="918" w:type="pct"/>
          </w:tcPr>
          <w:p w14:paraId="069B478A" w14:textId="633C0974" w:rsidR="00B902DC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902DC" w:rsidRPr="00B902DC" w14:paraId="624A1B91" w14:textId="77777777" w:rsidTr="00B902DC">
        <w:tc>
          <w:tcPr>
            <w:tcW w:w="2036" w:type="pct"/>
          </w:tcPr>
          <w:p w14:paraId="6301C6B2" w14:textId="7931573F" w:rsidR="00B902DC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Описание условий перехода на следующий уровень с учетом восьми магистральных направлений развития</w:t>
            </w:r>
          </w:p>
        </w:tc>
        <w:tc>
          <w:tcPr>
            <w:tcW w:w="2046" w:type="pct"/>
          </w:tcPr>
          <w:p w14:paraId="56307C72" w14:textId="7A256F0A" w:rsidR="00B902DC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Разработка рабочих программ, графика оценочных процедур, индивидуальных программ развития и наставничества</w:t>
            </w:r>
          </w:p>
        </w:tc>
        <w:tc>
          <w:tcPr>
            <w:tcW w:w="918" w:type="pct"/>
          </w:tcPr>
          <w:p w14:paraId="1D22FCD4" w14:textId="77777777" w:rsidR="00B902DC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2DC" w:rsidRPr="00B902DC" w14:paraId="3D6E3C01" w14:textId="77777777" w:rsidTr="00B902DC">
        <w:tc>
          <w:tcPr>
            <w:tcW w:w="2036" w:type="pct"/>
          </w:tcPr>
          <w:p w14:paraId="2000484B" w14:textId="7730A3EC" w:rsidR="00B902DC" w:rsidRPr="00B902DC" w:rsidRDefault="00B902DC" w:rsidP="00B902DC">
            <w:pPr>
              <w:pStyle w:val="Default"/>
              <w:jc w:val="both"/>
              <w:rPr>
                <w:sz w:val="22"/>
                <w:szCs w:val="22"/>
              </w:rPr>
            </w:pPr>
            <w:r w:rsidRPr="00B902DC">
              <w:rPr>
                <w:sz w:val="22"/>
                <w:szCs w:val="22"/>
              </w:rPr>
              <w:t xml:space="preserve">Построение системы персонифицированного профессионального развития педагогов и руководителей школы, обеспечивающей современную методическую подготовку с нацеленностью на достижение планируемых образовательных результатов </w:t>
            </w:r>
          </w:p>
        </w:tc>
        <w:tc>
          <w:tcPr>
            <w:tcW w:w="2046" w:type="pct"/>
          </w:tcPr>
          <w:p w14:paraId="45E2181F" w14:textId="78E6B4D3" w:rsidR="00B902DC" w:rsidRPr="00B902DC" w:rsidRDefault="00B902DC" w:rsidP="00B902D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Устранение «дефицитных» запросов педагогов и руководителей, построение образовательных и развивающих индивидуальных маршрутов</w:t>
            </w:r>
          </w:p>
        </w:tc>
        <w:tc>
          <w:tcPr>
            <w:tcW w:w="918" w:type="pct"/>
          </w:tcPr>
          <w:p w14:paraId="0DC443EB" w14:textId="77777777" w:rsidR="00B902DC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02DC" w:rsidRPr="00B902DC" w14:paraId="229DD037" w14:textId="77777777" w:rsidTr="00B902DC">
        <w:tc>
          <w:tcPr>
            <w:tcW w:w="2036" w:type="pct"/>
          </w:tcPr>
          <w:p w14:paraId="7EE933A0" w14:textId="2E6D979A" w:rsidR="00B902DC" w:rsidRPr="00B902DC" w:rsidRDefault="00B902DC" w:rsidP="00B902DC">
            <w:pPr>
              <w:pStyle w:val="Default"/>
              <w:jc w:val="both"/>
              <w:rPr>
                <w:sz w:val="22"/>
                <w:szCs w:val="22"/>
              </w:rPr>
            </w:pPr>
            <w:r w:rsidRPr="00B902DC">
              <w:rPr>
                <w:sz w:val="22"/>
                <w:szCs w:val="22"/>
              </w:rPr>
              <w:t>Формирование предметной-пространственной среды</w:t>
            </w:r>
          </w:p>
        </w:tc>
        <w:tc>
          <w:tcPr>
            <w:tcW w:w="2046" w:type="pct"/>
          </w:tcPr>
          <w:p w14:paraId="536E7A35" w14:textId="7DE31CF5" w:rsidR="00B902DC" w:rsidRPr="00B902DC" w:rsidRDefault="00B902DC" w:rsidP="00B902D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02DC">
              <w:rPr>
                <w:rFonts w:ascii="Times New Roman" w:eastAsia="Times New Roman" w:hAnsi="Times New Roman" w:cs="Times New Roman"/>
                <w:color w:val="000000"/>
              </w:rPr>
              <w:t>Пройдены курсы КПК, повышение компетенции</w:t>
            </w:r>
          </w:p>
        </w:tc>
        <w:tc>
          <w:tcPr>
            <w:tcW w:w="918" w:type="pct"/>
          </w:tcPr>
          <w:p w14:paraId="50533179" w14:textId="77777777" w:rsidR="00B902DC" w:rsidRPr="00B902DC" w:rsidRDefault="00B902DC" w:rsidP="006D78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C3B278E" w14:textId="77777777" w:rsidR="007C3589" w:rsidRPr="00E0603B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91B0C" w14:textId="77777777" w:rsidR="007C3589" w:rsidRPr="00E0603B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E0603B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5F3F787E" w14:textId="77777777" w:rsidR="007C3589" w:rsidRPr="00B902DC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02DC">
        <w:rPr>
          <w:rFonts w:ascii="Times New Roman" w:hAnsi="Times New Roman" w:cs="Times New Roman"/>
          <w:b/>
          <w:bCs/>
          <w:sz w:val="26"/>
          <w:szCs w:val="26"/>
        </w:rPr>
        <w:t xml:space="preserve">8. Дорожная карта реализации Программы развития.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60"/>
        <w:gridCol w:w="1854"/>
        <w:gridCol w:w="1655"/>
        <w:gridCol w:w="2511"/>
        <w:gridCol w:w="2311"/>
        <w:gridCol w:w="2066"/>
        <w:gridCol w:w="2069"/>
      </w:tblGrid>
      <w:tr w:rsidR="007C3589" w:rsidRPr="00086BAB" w14:paraId="6A814034" w14:textId="77777777" w:rsidTr="00666370">
        <w:trPr>
          <w:trHeight w:val="20"/>
        </w:trPr>
        <w:tc>
          <w:tcPr>
            <w:tcW w:w="879" w:type="pct"/>
            <w:vAlign w:val="center"/>
          </w:tcPr>
          <w:p w14:paraId="5C556C1B" w14:textId="77777777" w:rsidR="007C3589" w:rsidRPr="00086BAB" w:rsidRDefault="007C3589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160" w:type="pct"/>
            <w:gridSpan w:val="2"/>
            <w:vAlign w:val="center"/>
          </w:tcPr>
          <w:p w14:paraId="54212684" w14:textId="77777777" w:rsidR="007C3589" w:rsidRPr="00086BAB" w:rsidRDefault="007C3589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594" w:type="pct"/>
            <w:gridSpan w:val="2"/>
            <w:vAlign w:val="center"/>
          </w:tcPr>
          <w:p w14:paraId="16CF8693" w14:textId="77777777" w:rsidR="007C3589" w:rsidRPr="00086BAB" w:rsidRDefault="007C3589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683" w:type="pct"/>
            <w:vAlign w:val="center"/>
          </w:tcPr>
          <w:p w14:paraId="326A691B" w14:textId="77777777" w:rsidR="007C3589" w:rsidRPr="00086BAB" w:rsidRDefault="007C3589" w:rsidP="00086BAB">
            <w:pPr>
              <w:widowControl w:val="0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684" w:type="pct"/>
            <w:vAlign w:val="center"/>
          </w:tcPr>
          <w:p w14:paraId="374EF106" w14:textId="77777777" w:rsidR="007C3589" w:rsidRPr="00086BAB" w:rsidRDefault="007C3589" w:rsidP="00086BAB">
            <w:pPr>
              <w:widowControl w:val="0"/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7C3589" w:rsidRPr="00086BAB" w14:paraId="348F61BE" w14:textId="77777777" w:rsidTr="00666370">
        <w:trPr>
          <w:trHeight w:val="20"/>
        </w:trPr>
        <w:tc>
          <w:tcPr>
            <w:tcW w:w="879" w:type="pct"/>
          </w:tcPr>
          <w:p w14:paraId="7B89009A" w14:textId="77777777" w:rsidR="007C3589" w:rsidRPr="00086BAB" w:rsidRDefault="007C3589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мероприятия</w:t>
            </w:r>
          </w:p>
        </w:tc>
        <w:tc>
          <w:tcPr>
            <w:tcW w:w="613" w:type="pct"/>
          </w:tcPr>
          <w:p w14:paraId="51E8FB7F" w14:textId="77777777" w:rsidR="007C3589" w:rsidRPr="00086BAB" w:rsidRDefault="007C3589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iCs/>
                <w:color w:val="000000"/>
              </w:rPr>
              <w:t>плановая дата получения результата (дд.мм.гг)</w:t>
            </w:r>
          </w:p>
        </w:tc>
        <w:tc>
          <w:tcPr>
            <w:tcW w:w="547" w:type="pct"/>
          </w:tcPr>
          <w:p w14:paraId="7205122C" w14:textId="77777777" w:rsidR="007C3589" w:rsidRPr="00086BAB" w:rsidRDefault="007C3589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iCs/>
                <w:color w:val="000000"/>
              </w:rPr>
              <w:t>фактическая дата</w:t>
            </w:r>
          </w:p>
          <w:p w14:paraId="4797166C" w14:textId="77777777" w:rsidR="007C3589" w:rsidRPr="00086BAB" w:rsidRDefault="007C3589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iCs/>
                <w:color w:val="000000"/>
              </w:rPr>
              <w:t>(дд.мм.гг)</w:t>
            </w:r>
          </w:p>
        </w:tc>
        <w:tc>
          <w:tcPr>
            <w:tcW w:w="830" w:type="pct"/>
          </w:tcPr>
          <w:p w14:paraId="0A441191" w14:textId="77777777" w:rsidR="007C3589" w:rsidRPr="00086BAB" w:rsidRDefault="007C3589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764" w:type="pct"/>
          </w:tcPr>
          <w:p w14:paraId="7062A377" w14:textId="77777777" w:rsidR="007C3589" w:rsidRPr="00086BAB" w:rsidRDefault="007C3589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продукта</w:t>
            </w:r>
          </w:p>
        </w:tc>
        <w:tc>
          <w:tcPr>
            <w:tcW w:w="683" w:type="pct"/>
          </w:tcPr>
          <w:p w14:paraId="13260A7D" w14:textId="77777777" w:rsidR="007C3589" w:rsidRPr="00086BAB" w:rsidRDefault="007C3589" w:rsidP="00086BAB">
            <w:pPr>
              <w:widowControl w:val="0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" w:type="pct"/>
          </w:tcPr>
          <w:p w14:paraId="356D136F" w14:textId="77777777" w:rsidR="007C3589" w:rsidRPr="00086BAB" w:rsidRDefault="007C3589" w:rsidP="00086BAB">
            <w:pPr>
              <w:widowControl w:val="0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589" w:rsidRPr="00086BAB" w14:paraId="576707B7" w14:textId="77777777" w:rsidTr="00666370">
        <w:trPr>
          <w:trHeight w:val="20"/>
        </w:trPr>
        <w:tc>
          <w:tcPr>
            <w:tcW w:w="3633" w:type="pct"/>
            <w:gridSpan w:val="5"/>
            <w:vAlign w:val="center"/>
          </w:tcPr>
          <w:p w14:paraId="7BA57662" w14:textId="53EDE0C2" w:rsidR="007C3589" w:rsidRPr="00086BAB" w:rsidRDefault="00B902DC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1. Проведение самодиагностики образовательной организации, определение уровня соответствия модели «Школа Минпросвещения России»</w:t>
            </w:r>
          </w:p>
        </w:tc>
        <w:tc>
          <w:tcPr>
            <w:tcW w:w="1367" w:type="pct"/>
            <w:gridSpan w:val="2"/>
            <w:vAlign w:val="center"/>
          </w:tcPr>
          <w:p w14:paraId="15BB8EEE" w14:textId="6932AB67" w:rsidR="007C3589" w:rsidRPr="00912C4F" w:rsidRDefault="007C3589" w:rsidP="00086BAB">
            <w:pPr>
              <w:widowControl w:val="0"/>
              <w:ind w:right="-6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2C4F">
              <w:rPr>
                <w:rFonts w:ascii="Times New Roman" w:eastAsia="Times New Roman" w:hAnsi="Times New Roman" w:cs="Times New Roman"/>
                <w:color w:val="000000"/>
              </w:rPr>
              <w:t>Должность и ФИО работника ОО, ответственного за выполнение задачи</w:t>
            </w:r>
            <w:r w:rsidR="00B902DC" w:rsidRPr="00912C4F">
              <w:rPr>
                <w:rFonts w:ascii="Times New Roman" w:eastAsia="Times New Roman" w:hAnsi="Times New Roman" w:cs="Times New Roman"/>
                <w:color w:val="000000"/>
              </w:rPr>
              <w:t xml:space="preserve"> – и.о. директора Т.В. Муратова</w:t>
            </w:r>
          </w:p>
        </w:tc>
      </w:tr>
      <w:tr w:rsidR="00A026F6" w:rsidRPr="00086BAB" w14:paraId="41D9A8FD" w14:textId="77777777" w:rsidTr="00666370">
        <w:trPr>
          <w:trHeight w:val="20"/>
        </w:trPr>
        <w:tc>
          <w:tcPr>
            <w:tcW w:w="879" w:type="pct"/>
          </w:tcPr>
          <w:p w14:paraId="03018D9A" w14:textId="77777777" w:rsidR="00A026F6" w:rsidRPr="00086BAB" w:rsidRDefault="00A026F6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1.1.</w:t>
            </w:r>
          </w:p>
          <w:p w14:paraId="269FEDB8" w14:textId="3FEAF5B1" w:rsidR="00A026F6" w:rsidRPr="00086BAB" w:rsidRDefault="00A026F6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color w:val="000000"/>
              </w:rPr>
              <w:t>Знакомство с разработками ФГБНУ «Институт Управления образованием Российской академии образования» (раздел «Школа Минпросвещения России»)</w:t>
            </w:r>
          </w:p>
        </w:tc>
        <w:tc>
          <w:tcPr>
            <w:tcW w:w="613" w:type="pct"/>
          </w:tcPr>
          <w:p w14:paraId="606F7772" w14:textId="1CB5D595" w:rsidR="00A026F6" w:rsidRPr="00086BAB" w:rsidRDefault="00A026F6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color w:val="000000"/>
              </w:rPr>
              <w:t>Сентябрь – октябрь 2023 г.</w:t>
            </w:r>
          </w:p>
        </w:tc>
        <w:tc>
          <w:tcPr>
            <w:tcW w:w="547" w:type="pct"/>
          </w:tcPr>
          <w:p w14:paraId="2F4634D2" w14:textId="765A2E93" w:rsidR="00A026F6" w:rsidRPr="00086BAB" w:rsidRDefault="00A026F6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color w:val="000000"/>
              </w:rPr>
              <w:t>Октябрь 2023 г.</w:t>
            </w:r>
          </w:p>
        </w:tc>
        <w:tc>
          <w:tcPr>
            <w:tcW w:w="830" w:type="pct"/>
          </w:tcPr>
          <w:p w14:paraId="33651F0D" w14:textId="552AED14" w:rsidR="00A026F6" w:rsidRPr="00086BAB" w:rsidRDefault="00A026F6" w:rsidP="00086BAB">
            <w:pPr>
              <w:pStyle w:val="Default"/>
              <w:ind w:right="-69"/>
              <w:jc w:val="both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 изучила материалы ФГБНУ «Институт управления образованием Российской академии образования» (раздел «Школа Минпросвещения России») </w:t>
            </w:r>
          </w:p>
        </w:tc>
        <w:tc>
          <w:tcPr>
            <w:tcW w:w="764" w:type="pct"/>
          </w:tcPr>
          <w:p w14:paraId="4965097E" w14:textId="6AD5F89F" w:rsidR="00A026F6" w:rsidRPr="00086BAB" w:rsidRDefault="00A026F6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83" w:type="pct"/>
          </w:tcPr>
          <w:p w14:paraId="442A0376" w14:textId="42E06514" w:rsidR="00A026F6" w:rsidRPr="00086BAB" w:rsidRDefault="00A026F6" w:rsidP="00086BAB">
            <w:pPr>
              <w:widowControl w:val="0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</w:tc>
        <w:tc>
          <w:tcPr>
            <w:tcW w:w="684" w:type="pct"/>
          </w:tcPr>
          <w:p w14:paraId="1AD393CC" w14:textId="3D1E0A57" w:rsidR="00A026F6" w:rsidRPr="00086BAB" w:rsidRDefault="00912C4F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</w:tr>
      <w:tr w:rsidR="00A026F6" w:rsidRPr="00086BAB" w14:paraId="1ACBABC8" w14:textId="77777777" w:rsidTr="00666370">
        <w:trPr>
          <w:trHeight w:val="20"/>
        </w:trPr>
        <w:tc>
          <w:tcPr>
            <w:tcW w:w="879" w:type="pct"/>
          </w:tcPr>
          <w:p w14:paraId="6C0F4BFA" w14:textId="77777777" w:rsidR="00A026F6" w:rsidRPr="00086BAB" w:rsidRDefault="00A026F6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 1.2.</w:t>
            </w:r>
          </w:p>
          <w:p w14:paraId="1E09F40D" w14:textId="60F2F9A5" w:rsidR="00A026F6" w:rsidRPr="00086BAB" w:rsidRDefault="00A026F6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color w:val="000000"/>
              </w:rPr>
              <w:t>Прохождение самодиагностики в электронном виде.</w:t>
            </w:r>
          </w:p>
        </w:tc>
        <w:tc>
          <w:tcPr>
            <w:tcW w:w="613" w:type="pct"/>
          </w:tcPr>
          <w:p w14:paraId="7EE46C10" w14:textId="3D6B419F" w:rsidR="00A026F6" w:rsidRPr="00086BAB" w:rsidRDefault="00A026F6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color w:val="000000"/>
              </w:rPr>
              <w:t>06.11.2023</w:t>
            </w:r>
          </w:p>
        </w:tc>
        <w:tc>
          <w:tcPr>
            <w:tcW w:w="547" w:type="pct"/>
          </w:tcPr>
          <w:p w14:paraId="1C129DBF" w14:textId="7F33169A" w:rsidR="00A026F6" w:rsidRPr="00086BAB" w:rsidRDefault="00A026F6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color w:val="000000"/>
              </w:rPr>
              <w:t>06.11.2023</w:t>
            </w:r>
          </w:p>
        </w:tc>
        <w:tc>
          <w:tcPr>
            <w:tcW w:w="830" w:type="pct"/>
          </w:tcPr>
          <w:p w14:paraId="113A6CA6" w14:textId="58178C26" w:rsidR="00A026F6" w:rsidRPr="00086BAB" w:rsidRDefault="00A026F6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Получены результаты самодиагностики. Изучены рекомендации федерального оператора Проекта по повышению стартового уровня соответствия модели «Школа Минпросвещения России». </w:t>
            </w:r>
          </w:p>
        </w:tc>
        <w:tc>
          <w:tcPr>
            <w:tcW w:w="764" w:type="pct"/>
          </w:tcPr>
          <w:p w14:paraId="0966E1FE" w14:textId="0DFEB585" w:rsidR="00A026F6" w:rsidRPr="00086BAB" w:rsidRDefault="00A026F6" w:rsidP="00086BAB">
            <w:pPr>
              <w:pStyle w:val="Default"/>
              <w:ind w:right="-69"/>
              <w:jc w:val="both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Графический профиль результата, таблица, рекомендации </w:t>
            </w:r>
          </w:p>
        </w:tc>
        <w:tc>
          <w:tcPr>
            <w:tcW w:w="683" w:type="pct"/>
          </w:tcPr>
          <w:p w14:paraId="4AF87DE7" w14:textId="0C4D684D" w:rsidR="00A026F6" w:rsidRPr="00086BAB" w:rsidRDefault="00A026F6" w:rsidP="00086BAB">
            <w:pPr>
              <w:widowControl w:val="0"/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</w:tc>
        <w:tc>
          <w:tcPr>
            <w:tcW w:w="684" w:type="pct"/>
          </w:tcPr>
          <w:p w14:paraId="3A02DC56" w14:textId="254352EB" w:rsidR="00A026F6" w:rsidRPr="00086BAB" w:rsidRDefault="00912C4F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</w:tr>
      <w:tr w:rsidR="00A026F6" w:rsidRPr="00086BAB" w14:paraId="17745684" w14:textId="77777777" w:rsidTr="00A026F6">
        <w:trPr>
          <w:trHeight w:val="20"/>
        </w:trPr>
        <w:tc>
          <w:tcPr>
            <w:tcW w:w="5000" w:type="pct"/>
            <w:gridSpan w:val="7"/>
          </w:tcPr>
          <w:p w14:paraId="7BD78E20" w14:textId="5EB383BF" w:rsidR="00A026F6" w:rsidRPr="00086BAB" w:rsidRDefault="00A026F6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Перечень критериев из самодиагностики проекта </w:t>
            </w:r>
            <w:r w:rsidR="00184703" w:rsidRPr="00086B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ШМР, значение которых увеличится в результате успешной реализации задачи 1: </w:t>
            </w:r>
            <w:r w:rsidR="00184703" w:rsidRPr="00086BAB">
              <w:rPr>
                <w:rFonts w:ascii="Times New Roman" w:eastAsia="Times New Roman" w:hAnsi="Times New Roman" w:cs="Times New Roman"/>
                <w:color w:val="000000"/>
              </w:rPr>
              <w:t>«знание», «здоровье», «творчество», «воспитание». «профориентация», «учитель», «школьный климат», «образовательная среда»</w:t>
            </w:r>
          </w:p>
        </w:tc>
      </w:tr>
      <w:tr w:rsidR="00184703" w:rsidRPr="00086BAB" w14:paraId="0587ED7A" w14:textId="77777777" w:rsidTr="00666370">
        <w:trPr>
          <w:trHeight w:val="526"/>
        </w:trPr>
        <w:tc>
          <w:tcPr>
            <w:tcW w:w="3633" w:type="pct"/>
            <w:gridSpan w:val="5"/>
          </w:tcPr>
          <w:p w14:paraId="17215CB4" w14:textId="3506D42F" w:rsidR="00184703" w:rsidRPr="00086BAB" w:rsidRDefault="00184703" w:rsidP="00086BAB">
            <w:pPr>
              <w:pStyle w:val="Default"/>
              <w:ind w:right="-69"/>
              <w:jc w:val="center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Задача 2. Управленческий анализ и проектирование условий перехода на следующий уровень соответствия модели «Школа Минпросвещения России»</w:t>
            </w:r>
          </w:p>
        </w:tc>
        <w:tc>
          <w:tcPr>
            <w:tcW w:w="1367" w:type="pct"/>
            <w:gridSpan w:val="2"/>
          </w:tcPr>
          <w:p w14:paraId="4D7E68D1" w14:textId="340F1F89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184703" w:rsidRPr="00086BAB" w14:paraId="74D9B474" w14:textId="77777777" w:rsidTr="00666370">
        <w:trPr>
          <w:trHeight w:val="20"/>
        </w:trPr>
        <w:tc>
          <w:tcPr>
            <w:tcW w:w="879" w:type="pct"/>
          </w:tcPr>
          <w:p w14:paraId="3EA91A40" w14:textId="77777777" w:rsidR="00184703" w:rsidRPr="00086BAB" w:rsidRDefault="00184703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Мероприятие 2.1 </w:t>
            </w:r>
          </w:p>
          <w:p w14:paraId="09F56681" w14:textId="269A6FB7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формирование актива школьной команды (управленческая команда),</w:t>
            </w:r>
          </w:p>
          <w:p w14:paraId="60B6E63C" w14:textId="266A2254" w:rsidR="00184703" w:rsidRP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 xml:space="preserve">организация его работы. </w:t>
            </w:r>
          </w:p>
        </w:tc>
        <w:tc>
          <w:tcPr>
            <w:tcW w:w="613" w:type="pct"/>
          </w:tcPr>
          <w:p w14:paraId="63AB6D0D" w14:textId="50B3C496" w:rsidR="00184703" w:rsidRP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 xml:space="preserve">Ноябрь 2023 </w:t>
            </w:r>
          </w:p>
        </w:tc>
        <w:tc>
          <w:tcPr>
            <w:tcW w:w="547" w:type="pct"/>
          </w:tcPr>
          <w:p w14:paraId="42838315" w14:textId="1B8980B1" w:rsidR="00184703" w:rsidRP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 xml:space="preserve">12.11.2023 </w:t>
            </w:r>
          </w:p>
        </w:tc>
        <w:tc>
          <w:tcPr>
            <w:tcW w:w="830" w:type="pct"/>
          </w:tcPr>
          <w:p w14:paraId="4A48A408" w14:textId="1769AF6E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 создана и приступила к выполнению задания. </w:t>
            </w:r>
          </w:p>
        </w:tc>
        <w:tc>
          <w:tcPr>
            <w:tcW w:w="764" w:type="pct"/>
          </w:tcPr>
          <w:p w14:paraId="5FC993DB" w14:textId="71443398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Положение о школьной управленческой команде </w:t>
            </w:r>
          </w:p>
        </w:tc>
        <w:tc>
          <w:tcPr>
            <w:tcW w:w="683" w:type="pct"/>
          </w:tcPr>
          <w:p w14:paraId="533A274D" w14:textId="607C352B" w:rsidR="00184703" w:rsidRPr="00086BAB" w:rsidRDefault="00184703" w:rsidP="00086BAB">
            <w:pPr>
              <w:pStyle w:val="Default"/>
              <w:ind w:right="-69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684" w:type="pct"/>
          </w:tcPr>
          <w:p w14:paraId="7902A0A4" w14:textId="2B7250C6" w:rsidR="00184703" w:rsidRPr="00086BAB" w:rsidRDefault="00184703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184703" w:rsidRPr="00086BAB" w14:paraId="1BD3B304" w14:textId="77777777" w:rsidTr="00666370">
        <w:trPr>
          <w:trHeight w:val="20"/>
        </w:trPr>
        <w:tc>
          <w:tcPr>
            <w:tcW w:w="879" w:type="pct"/>
          </w:tcPr>
          <w:p w14:paraId="1BC3C459" w14:textId="77777777" w:rsidR="00184703" w:rsidRPr="00086BAB" w:rsidRDefault="00184703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Мероприятие 2.2. </w:t>
            </w:r>
          </w:p>
          <w:p w14:paraId="795599F2" w14:textId="1047BF64" w:rsidR="00184703" w:rsidRPr="00086BAB" w:rsidRDefault="00184703" w:rsidP="00086BAB">
            <w:pPr>
              <w:pStyle w:val="Default"/>
              <w:ind w:right="-69"/>
              <w:rPr>
                <w:rFonts w:eastAsia="Times New Roman"/>
                <w:b/>
                <w:bCs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Анализ результатов самодиагностики школы в рамках Проекта: достижения, исходный уровень по показателям «Школы Минпросвещения России», проблемы, требующие решения для перехода на более высоком уровне</w:t>
            </w:r>
          </w:p>
        </w:tc>
        <w:tc>
          <w:tcPr>
            <w:tcW w:w="613" w:type="pct"/>
          </w:tcPr>
          <w:p w14:paraId="63FFCD0D" w14:textId="587F03D6" w:rsidR="00184703" w:rsidRPr="00086BAB" w:rsidRDefault="00184703" w:rsidP="00086BAB">
            <w:pPr>
              <w:pStyle w:val="Default"/>
              <w:ind w:right="-69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До 30.11.2023 г. </w:t>
            </w:r>
          </w:p>
        </w:tc>
        <w:tc>
          <w:tcPr>
            <w:tcW w:w="547" w:type="pct"/>
          </w:tcPr>
          <w:p w14:paraId="676A5A8A" w14:textId="7A17E155" w:rsidR="00184703" w:rsidRP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 xml:space="preserve">30.11.2023 г. </w:t>
            </w:r>
          </w:p>
        </w:tc>
        <w:tc>
          <w:tcPr>
            <w:tcW w:w="830" w:type="pct"/>
          </w:tcPr>
          <w:p w14:paraId="762052C5" w14:textId="1BC2FFE3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Отчет о результатах самодиагностики </w:t>
            </w:r>
          </w:p>
        </w:tc>
        <w:tc>
          <w:tcPr>
            <w:tcW w:w="764" w:type="pct"/>
          </w:tcPr>
          <w:p w14:paraId="51144C52" w14:textId="22DF6475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Аналитическая справка </w:t>
            </w:r>
          </w:p>
        </w:tc>
        <w:tc>
          <w:tcPr>
            <w:tcW w:w="683" w:type="pct"/>
          </w:tcPr>
          <w:p w14:paraId="12C0D044" w14:textId="6F1DB0CC" w:rsidR="00184703" w:rsidRPr="00086BAB" w:rsidRDefault="00184703" w:rsidP="00086BAB">
            <w:pPr>
              <w:pStyle w:val="Default"/>
              <w:ind w:right="-69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 </w:t>
            </w:r>
          </w:p>
        </w:tc>
        <w:tc>
          <w:tcPr>
            <w:tcW w:w="684" w:type="pct"/>
          </w:tcPr>
          <w:p w14:paraId="0A027874" w14:textId="481C23D7" w:rsidR="00184703" w:rsidRPr="00086BAB" w:rsidRDefault="00184703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184703" w:rsidRPr="00086BAB" w14:paraId="76D9A3DE" w14:textId="77777777" w:rsidTr="00666370">
        <w:trPr>
          <w:trHeight w:val="20"/>
        </w:trPr>
        <w:tc>
          <w:tcPr>
            <w:tcW w:w="879" w:type="pct"/>
          </w:tcPr>
          <w:p w14:paraId="75FE340C" w14:textId="77777777" w:rsid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6BAB">
              <w:rPr>
                <w:rFonts w:ascii="Times New Roman" w:hAnsi="Times New Roman" w:cs="Times New Roman"/>
                <w:b/>
                <w:bCs/>
              </w:rPr>
              <w:t>Мероприятие 2.3.</w:t>
            </w:r>
          </w:p>
          <w:p w14:paraId="7D2E0811" w14:textId="341F96F0" w:rsidR="00184703" w:rsidRP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 xml:space="preserve">Выявление дефицитов показателей соответствия уровню модели «Школы Минпросвещения России»; анализ ресурсов для достижения следующего (повышенного) уровня условий. </w:t>
            </w:r>
          </w:p>
        </w:tc>
        <w:tc>
          <w:tcPr>
            <w:tcW w:w="613" w:type="pct"/>
          </w:tcPr>
          <w:p w14:paraId="69F87B0B" w14:textId="7ADA9BB1" w:rsidR="00184703" w:rsidRPr="00086BAB" w:rsidRDefault="00184703" w:rsidP="00086BAB">
            <w:pPr>
              <w:pStyle w:val="Default"/>
              <w:ind w:right="-69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до 30.11.2023 г. </w:t>
            </w:r>
          </w:p>
        </w:tc>
        <w:tc>
          <w:tcPr>
            <w:tcW w:w="547" w:type="pct"/>
          </w:tcPr>
          <w:p w14:paraId="7C955366" w14:textId="14A372B8" w:rsidR="00184703" w:rsidRP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 xml:space="preserve">30.11.2023 г. </w:t>
            </w:r>
          </w:p>
        </w:tc>
        <w:tc>
          <w:tcPr>
            <w:tcW w:w="830" w:type="pct"/>
          </w:tcPr>
          <w:p w14:paraId="07AD5A4F" w14:textId="5D74C021" w:rsidR="00184703" w:rsidRPr="00086BAB" w:rsidRDefault="00184703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Краткая характеристика мер, реализация которых позволит обеспечить соответствие необходимому уровню модели «Школа Минпросвещения России»; выявление, формулирование и письменная фиксация проблем. </w:t>
            </w:r>
          </w:p>
        </w:tc>
        <w:tc>
          <w:tcPr>
            <w:tcW w:w="764" w:type="pct"/>
          </w:tcPr>
          <w:p w14:paraId="206E2BB1" w14:textId="2F93DC19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Аналитическая справка </w:t>
            </w:r>
          </w:p>
        </w:tc>
        <w:tc>
          <w:tcPr>
            <w:tcW w:w="683" w:type="pct"/>
          </w:tcPr>
          <w:p w14:paraId="3D8EF879" w14:textId="566F7C3A" w:rsidR="00184703" w:rsidRPr="00086BAB" w:rsidRDefault="00184703" w:rsidP="00086BAB">
            <w:pPr>
              <w:pStyle w:val="Default"/>
              <w:ind w:right="-69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 </w:t>
            </w:r>
          </w:p>
        </w:tc>
        <w:tc>
          <w:tcPr>
            <w:tcW w:w="684" w:type="pct"/>
          </w:tcPr>
          <w:p w14:paraId="30DF0543" w14:textId="69E48E2D" w:rsidR="00184703" w:rsidRPr="00086BAB" w:rsidRDefault="00184703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184703" w:rsidRPr="00086BAB" w14:paraId="674E86B5" w14:textId="77777777" w:rsidTr="00666370">
        <w:trPr>
          <w:trHeight w:val="20"/>
        </w:trPr>
        <w:tc>
          <w:tcPr>
            <w:tcW w:w="879" w:type="pct"/>
          </w:tcPr>
          <w:p w14:paraId="6171E733" w14:textId="77777777" w:rsid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6BAB">
              <w:rPr>
                <w:rFonts w:ascii="Times New Roman" w:hAnsi="Times New Roman" w:cs="Times New Roman"/>
                <w:b/>
                <w:bCs/>
              </w:rPr>
              <w:t>Мероприятие 2.4.</w:t>
            </w:r>
          </w:p>
          <w:p w14:paraId="50ED70AF" w14:textId="69BF72F4" w:rsidR="00184703" w:rsidRP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 xml:space="preserve">Разработка «дорожной карты» по повышению уровня соответствия модели «Школы Минпросвещения России» управленческой командой. </w:t>
            </w:r>
          </w:p>
        </w:tc>
        <w:tc>
          <w:tcPr>
            <w:tcW w:w="613" w:type="pct"/>
          </w:tcPr>
          <w:p w14:paraId="4008C7D6" w14:textId="4D7BB156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до 30.11.2023 г. </w:t>
            </w:r>
          </w:p>
        </w:tc>
        <w:tc>
          <w:tcPr>
            <w:tcW w:w="547" w:type="pct"/>
          </w:tcPr>
          <w:p w14:paraId="2BE7238D" w14:textId="105E3EE4" w:rsidR="00184703" w:rsidRP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 xml:space="preserve">30.11.2023 г. </w:t>
            </w:r>
          </w:p>
        </w:tc>
        <w:tc>
          <w:tcPr>
            <w:tcW w:w="830" w:type="pct"/>
          </w:tcPr>
          <w:p w14:paraId="5D4BA4A6" w14:textId="0A9F62F5" w:rsidR="00184703" w:rsidRPr="00086BAB" w:rsidRDefault="00184703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Управленческой командой разработана «дорожная карта». </w:t>
            </w:r>
          </w:p>
        </w:tc>
        <w:tc>
          <w:tcPr>
            <w:tcW w:w="764" w:type="pct"/>
          </w:tcPr>
          <w:p w14:paraId="39F858A2" w14:textId="1FA41857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«Дорожная карта» </w:t>
            </w:r>
          </w:p>
        </w:tc>
        <w:tc>
          <w:tcPr>
            <w:tcW w:w="683" w:type="pct"/>
          </w:tcPr>
          <w:p w14:paraId="076D2103" w14:textId="1D4F03A4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 </w:t>
            </w:r>
          </w:p>
        </w:tc>
        <w:tc>
          <w:tcPr>
            <w:tcW w:w="684" w:type="pct"/>
          </w:tcPr>
          <w:p w14:paraId="0098219F" w14:textId="77416FE2" w:rsidR="00184703" w:rsidRPr="00086BAB" w:rsidRDefault="00184703" w:rsidP="00086BAB">
            <w:pPr>
              <w:widowControl w:val="0"/>
              <w:ind w:right="-69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184703" w:rsidRPr="00086BAB" w14:paraId="35640240" w14:textId="77777777" w:rsidTr="00666370">
        <w:trPr>
          <w:trHeight w:val="20"/>
        </w:trPr>
        <w:tc>
          <w:tcPr>
            <w:tcW w:w="879" w:type="pct"/>
          </w:tcPr>
          <w:p w14:paraId="333CD03F" w14:textId="13E75FB1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Мероприятие 2.5.</w:t>
            </w:r>
            <w:r w:rsidRPr="00086BAB">
              <w:rPr>
                <w:sz w:val="22"/>
                <w:szCs w:val="22"/>
              </w:rPr>
              <w:t xml:space="preserve"> Педагогический совет «Перспективный портрет школы». </w:t>
            </w:r>
          </w:p>
        </w:tc>
        <w:tc>
          <w:tcPr>
            <w:tcW w:w="613" w:type="pct"/>
          </w:tcPr>
          <w:p w14:paraId="3F0DD9AD" w14:textId="6C56D66E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до 30.11.2023 г. </w:t>
            </w:r>
          </w:p>
        </w:tc>
        <w:tc>
          <w:tcPr>
            <w:tcW w:w="547" w:type="pct"/>
          </w:tcPr>
          <w:p w14:paraId="1164A50E" w14:textId="0C2B8C27" w:rsidR="00184703" w:rsidRP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>24.1</w:t>
            </w:r>
            <w:r w:rsidR="003C38A2">
              <w:rPr>
                <w:rFonts w:ascii="Times New Roman" w:hAnsi="Times New Roman" w:cs="Times New Roman"/>
              </w:rPr>
              <w:t>2</w:t>
            </w:r>
            <w:r w:rsidRPr="00086BAB">
              <w:rPr>
                <w:rFonts w:ascii="Times New Roman" w:hAnsi="Times New Roman" w:cs="Times New Roman"/>
              </w:rPr>
              <w:t xml:space="preserve">.2023 г. </w:t>
            </w:r>
          </w:p>
        </w:tc>
        <w:tc>
          <w:tcPr>
            <w:tcW w:w="830" w:type="pct"/>
          </w:tcPr>
          <w:p w14:paraId="5D1CD071" w14:textId="3B9006D7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Обсуждение на Педагогическом совете Концепции Программы развития, системы конкретных мероприятий</w:t>
            </w:r>
          </w:p>
        </w:tc>
        <w:tc>
          <w:tcPr>
            <w:tcW w:w="764" w:type="pct"/>
          </w:tcPr>
          <w:p w14:paraId="35756E65" w14:textId="42B2CB53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Протокол педагогического совета </w:t>
            </w:r>
          </w:p>
        </w:tc>
        <w:tc>
          <w:tcPr>
            <w:tcW w:w="683" w:type="pct"/>
          </w:tcPr>
          <w:p w14:paraId="7518EF61" w14:textId="0E289C26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 </w:t>
            </w:r>
          </w:p>
        </w:tc>
        <w:tc>
          <w:tcPr>
            <w:tcW w:w="684" w:type="pct"/>
          </w:tcPr>
          <w:p w14:paraId="58A46282" w14:textId="39D38C0C" w:rsidR="00184703" w:rsidRPr="00086BAB" w:rsidRDefault="00912C4F" w:rsidP="00086BAB">
            <w:pPr>
              <w:widowControl w:val="0"/>
              <w:ind w:right="-6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</w:tr>
      <w:tr w:rsidR="00184703" w:rsidRPr="00086BAB" w14:paraId="759747F0" w14:textId="77777777" w:rsidTr="00666370">
        <w:trPr>
          <w:trHeight w:val="20"/>
        </w:trPr>
        <w:tc>
          <w:tcPr>
            <w:tcW w:w="879" w:type="pct"/>
          </w:tcPr>
          <w:p w14:paraId="365D589E" w14:textId="77777777" w:rsidR="00184703" w:rsidRPr="00086BAB" w:rsidRDefault="00184703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Мероприятие 2.6. </w:t>
            </w:r>
          </w:p>
          <w:p w14:paraId="4542BB99" w14:textId="361D62FE" w:rsidR="00184703" w:rsidRP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 xml:space="preserve">Отчёт учредителю о самодиагностике, проект Концепции программы развития и «дорожная карта». </w:t>
            </w:r>
          </w:p>
        </w:tc>
        <w:tc>
          <w:tcPr>
            <w:tcW w:w="613" w:type="pct"/>
          </w:tcPr>
          <w:p w14:paraId="2C23A663" w14:textId="76DCAB96" w:rsidR="00184703" w:rsidRPr="00086BAB" w:rsidRDefault="00184703" w:rsidP="00086BAB">
            <w:pPr>
              <w:pStyle w:val="Default"/>
              <w:ind w:right="-69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до 28.11.2023 г. </w:t>
            </w:r>
          </w:p>
        </w:tc>
        <w:tc>
          <w:tcPr>
            <w:tcW w:w="547" w:type="pct"/>
          </w:tcPr>
          <w:p w14:paraId="6EB2FA94" w14:textId="500D4359" w:rsidR="00184703" w:rsidRPr="00086BAB" w:rsidRDefault="00184703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 xml:space="preserve">28.11.2023 г. </w:t>
            </w:r>
          </w:p>
        </w:tc>
        <w:tc>
          <w:tcPr>
            <w:tcW w:w="830" w:type="pct"/>
          </w:tcPr>
          <w:p w14:paraId="562DABF8" w14:textId="77777777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Итоговый отчет о самодиагностике: </w:t>
            </w:r>
          </w:p>
          <w:p w14:paraId="1859D802" w14:textId="5E556317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• Общая характеристика - выявленный интегральный уровень соответствия параметрам модели «Школа Минпросвещения России»; </w:t>
            </w:r>
          </w:p>
          <w:p w14:paraId="49C08E3B" w14:textId="77777777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• Аналитическая (графическая) часть; Проблемное поле образовательной организации (выявленные проблемы); </w:t>
            </w:r>
          </w:p>
          <w:p w14:paraId="640D9381" w14:textId="3BB424E3" w:rsidR="00184703" w:rsidRPr="00086BAB" w:rsidRDefault="00184703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• Сводные данные по выявленным дефицитам в соответствии с указанными критериями; </w:t>
            </w:r>
          </w:p>
          <w:p w14:paraId="77E0ADAD" w14:textId="6C33EE8B" w:rsidR="00184703" w:rsidRPr="00086BAB" w:rsidRDefault="00184703" w:rsidP="00086BAB">
            <w:pPr>
              <w:pStyle w:val="Default"/>
              <w:numPr>
                <w:ilvl w:val="0"/>
                <w:numId w:val="42"/>
              </w:numPr>
              <w:tabs>
                <w:tab w:val="left" w:pos="248"/>
              </w:tabs>
              <w:autoSpaceDE w:val="0"/>
              <w:autoSpaceDN w:val="0"/>
              <w:adjustRightInd w:val="0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Аудит несоответствий; </w:t>
            </w:r>
          </w:p>
          <w:p w14:paraId="6343FF11" w14:textId="6FD9EDDB" w:rsidR="00184703" w:rsidRPr="00086BAB" w:rsidRDefault="00184703" w:rsidP="00086BAB">
            <w:pPr>
              <w:pStyle w:val="Default"/>
              <w:numPr>
                <w:ilvl w:val="0"/>
                <w:numId w:val="42"/>
              </w:numPr>
              <w:tabs>
                <w:tab w:val="left" w:pos="248"/>
              </w:tabs>
              <w:autoSpaceDE w:val="0"/>
              <w:autoSpaceDN w:val="0"/>
              <w:adjustRightInd w:val="0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Направления программы </w:t>
            </w:r>
            <w:r w:rsidR="00BF6221" w:rsidRPr="00086BAB">
              <w:rPr>
                <w:sz w:val="22"/>
                <w:szCs w:val="22"/>
              </w:rPr>
              <w:t>развития для обеспечения соответствия следующему уровню модели «Школы Минпросвещения России» («зоны ближайшего развития школы»).</w:t>
            </w:r>
          </w:p>
        </w:tc>
        <w:tc>
          <w:tcPr>
            <w:tcW w:w="764" w:type="pct"/>
          </w:tcPr>
          <w:p w14:paraId="429D2065" w14:textId="5100585D" w:rsidR="00184703" w:rsidRPr="00086BAB" w:rsidRDefault="00184703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Проект Концепции Программы развития </w:t>
            </w:r>
          </w:p>
        </w:tc>
        <w:tc>
          <w:tcPr>
            <w:tcW w:w="683" w:type="pct"/>
          </w:tcPr>
          <w:p w14:paraId="20F087C7" w14:textId="4ACD76F3" w:rsidR="00184703" w:rsidRPr="00086BAB" w:rsidRDefault="00184703" w:rsidP="00086BAB">
            <w:pPr>
              <w:pStyle w:val="Default"/>
              <w:ind w:right="-69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 </w:t>
            </w:r>
          </w:p>
        </w:tc>
        <w:tc>
          <w:tcPr>
            <w:tcW w:w="684" w:type="pct"/>
          </w:tcPr>
          <w:p w14:paraId="4695A2E7" w14:textId="395737B0" w:rsidR="00BF6221" w:rsidRPr="00086BAB" w:rsidRDefault="00912C4F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  <w:r w:rsidR="00BF6221" w:rsidRPr="00086BAB">
              <w:rPr>
                <w:rFonts w:ascii="Times New Roman" w:eastAsia="Times New Roman" w:hAnsi="Times New Roman" w:cs="Times New Roman"/>
                <w:color w:val="000000"/>
              </w:rPr>
              <w:t>, заместитель директора по УВР</w:t>
            </w:r>
          </w:p>
        </w:tc>
      </w:tr>
      <w:tr w:rsidR="00BF6221" w:rsidRPr="00086BAB" w14:paraId="75E01C61" w14:textId="77777777" w:rsidTr="00666370">
        <w:trPr>
          <w:trHeight w:val="20"/>
        </w:trPr>
        <w:tc>
          <w:tcPr>
            <w:tcW w:w="879" w:type="pct"/>
          </w:tcPr>
          <w:p w14:paraId="2121E7E7" w14:textId="28B5685A" w:rsidR="00BF6221" w:rsidRPr="00086BAB" w:rsidRDefault="00BF6221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3C38A2">
              <w:rPr>
                <w:b/>
                <w:bCs/>
                <w:sz w:val="22"/>
                <w:szCs w:val="22"/>
              </w:rPr>
              <w:t>Мероприятие 2.7.</w:t>
            </w:r>
            <w:r w:rsidRPr="00086BAB">
              <w:rPr>
                <w:sz w:val="22"/>
                <w:szCs w:val="22"/>
              </w:rPr>
              <w:t xml:space="preserve"> Разработка программы развития образовательной организации </w:t>
            </w:r>
          </w:p>
        </w:tc>
        <w:tc>
          <w:tcPr>
            <w:tcW w:w="613" w:type="pct"/>
          </w:tcPr>
          <w:p w14:paraId="2CCA5AAB" w14:textId="58256CBA" w:rsidR="00BF6221" w:rsidRPr="00086BAB" w:rsidRDefault="003C38A2" w:rsidP="003C38A2">
            <w:pPr>
              <w:pStyle w:val="Default"/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F6221" w:rsidRPr="00086BAB">
              <w:rPr>
                <w:sz w:val="22"/>
                <w:szCs w:val="22"/>
              </w:rPr>
              <w:t>о 29.1</w:t>
            </w:r>
            <w:r>
              <w:rPr>
                <w:sz w:val="22"/>
                <w:szCs w:val="22"/>
              </w:rPr>
              <w:t>2</w:t>
            </w:r>
            <w:r w:rsidR="00BF6221" w:rsidRPr="00086BAB">
              <w:rPr>
                <w:sz w:val="22"/>
                <w:szCs w:val="22"/>
              </w:rPr>
              <w:t xml:space="preserve">.2023 г. </w:t>
            </w:r>
          </w:p>
        </w:tc>
        <w:tc>
          <w:tcPr>
            <w:tcW w:w="547" w:type="pct"/>
          </w:tcPr>
          <w:p w14:paraId="6A050C1D" w14:textId="335658B2" w:rsidR="00BF6221" w:rsidRPr="00086BAB" w:rsidRDefault="00BF6221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>29.1</w:t>
            </w:r>
            <w:r w:rsidR="003C38A2">
              <w:rPr>
                <w:rFonts w:ascii="Times New Roman" w:hAnsi="Times New Roman" w:cs="Times New Roman"/>
              </w:rPr>
              <w:t>2</w:t>
            </w:r>
            <w:r w:rsidRPr="00086BAB">
              <w:rPr>
                <w:rFonts w:ascii="Times New Roman" w:hAnsi="Times New Roman" w:cs="Times New Roman"/>
              </w:rPr>
              <w:t xml:space="preserve">.2023 г. </w:t>
            </w:r>
          </w:p>
        </w:tc>
        <w:tc>
          <w:tcPr>
            <w:tcW w:w="830" w:type="pct"/>
          </w:tcPr>
          <w:p w14:paraId="4B440A09" w14:textId="13E9D0A0" w:rsidR="00BF6221" w:rsidRPr="00086BAB" w:rsidRDefault="00BF6221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Программа развития согласована с Учредителем, с Управляющим советом школы и педагогическим </w:t>
            </w:r>
          </w:p>
          <w:p w14:paraId="5EAEA500" w14:textId="0C41E48C" w:rsidR="00BF6221" w:rsidRPr="00086BAB" w:rsidRDefault="00BF6221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советом. </w:t>
            </w:r>
          </w:p>
        </w:tc>
        <w:tc>
          <w:tcPr>
            <w:tcW w:w="764" w:type="pct"/>
          </w:tcPr>
          <w:p w14:paraId="6CFCE37D" w14:textId="56E98A34" w:rsidR="00BF6221" w:rsidRPr="00086BAB" w:rsidRDefault="00BF6221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Программа развития </w:t>
            </w:r>
          </w:p>
        </w:tc>
        <w:tc>
          <w:tcPr>
            <w:tcW w:w="683" w:type="pct"/>
          </w:tcPr>
          <w:p w14:paraId="3CB0213B" w14:textId="1DA311AD" w:rsidR="00BF6221" w:rsidRPr="00086BAB" w:rsidRDefault="00BF6221" w:rsidP="003C38A2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 </w:t>
            </w:r>
          </w:p>
        </w:tc>
        <w:tc>
          <w:tcPr>
            <w:tcW w:w="684" w:type="pct"/>
          </w:tcPr>
          <w:p w14:paraId="4BF7A0C9" w14:textId="33900524" w:rsidR="00BF6221" w:rsidRPr="00086BAB" w:rsidRDefault="00912C4F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  <w:r w:rsidR="00BF6221" w:rsidRPr="00086BAB">
              <w:rPr>
                <w:rFonts w:ascii="Times New Roman" w:eastAsia="Times New Roman" w:hAnsi="Times New Roman" w:cs="Times New Roman"/>
                <w:color w:val="000000"/>
              </w:rPr>
              <w:t>, заместитель директора по УВР</w:t>
            </w:r>
          </w:p>
        </w:tc>
      </w:tr>
      <w:tr w:rsidR="00BF6221" w:rsidRPr="00086BAB" w14:paraId="00740A1F" w14:textId="77777777" w:rsidTr="00666370">
        <w:trPr>
          <w:trHeight w:val="20"/>
        </w:trPr>
        <w:tc>
          <w:tcPr>
            <w:tcW w:w="879" w:type="pct"/>
          </w:tcPr>
          <w:p w14:paraId="6476BB49" w14:textId="77777777" w:rsidR="00BF6221" w:rsidRPr="003C38A2" w:rsidRDefault="00BF6221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3C38A2">
              <w:rPr>
                <w:b/>
                <w:bCs/>
                <w:sz w:val="22"/>
                <w:szCs w:val="22"/>
              </w:rPr>
              <w:t xml:space="preserve">Мероприятие 2.8. </w:t>
            </w:r>
          </w:p>
          <w:p w14:paraId="2B8C9EF3" w14:textId="2A5F9430" w:rsidR="00BF6221" w:rsidRPr="00086BAB" w:rsidRDefault="00BF6221" w:rsidP="003C38A2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Изучение и постоянный мониторинг мероприятий, реализуемых в рамках Программы. </w:t>
            </w:r>
          </w:p>
        </w:tc>
        <w:tc>
          <w:tcPr>
            <w:tcW w:w="613" w:type="pct"/>
          </w:tcPr>
          <w:p w14:paraId="4CBAAC83" w14:textId="3D2A212B" w:rsidR="00BF6221" w:rsidRPr="00086BAB" w:rsidRDefault="003C38A2" w:rsidP="003C38A2">
            <w:pPr>
              <w:pStyle w:val="Default"/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F6221" w:rsidRPr="00086BAB">
              <w:rPr>
                <w:sz w:val="22"/>
                <w:szCs w:val="22"/>
              </w:rPr>
              <w:t xml:space="preserve"> 01.12.2023 г. Регулярно </w:t>
            </w:r>
            <w:r>
              <w:rPr>
                <w:sz w:val="22"/>
                <w:szCs w:val="22"/>
              </w:rPr>
              <w:t>в</w:t>
            </w:r>
            <w:r w:rsidR="00BF6221" w:rsidRPr="00086BAB">
              <w:rPr>
                <w:sz w:val="22"/>
                <w:szCs w:val="22"/>
              </w:rPr>
              <w:t xml:space="preserve"> соответствии с «дорожной картой». </w:t>
            </w:r>
          </w:p>
        </w:tc>
        <w:tc>
          <w:tcPr>
            <w:tcW w:w="547" w:type="pct"/>
          </w:tcPr>
          <w:p w14:paraId="30790E6F" w14:textId="6461BDE7" w:rsidR="00BF6221" w:rsidRPr="00086BAB" w:rsidRDefault="00BF6221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830" w:type="pct"/>
          </w:tcPr>
          <w:p w14:paraId="2F2B80EE" w14:textId="14BF43C0" w:rsidR="00BF6221" w:rsidRPr="00086BAB" w:rsidRDefault="00BF6221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Мониторинг </w:t>
            </w:r>
          </w:p>
        </w:tc>
        <w:tc>
          <w:tcPr>
            <w:tcW w:w="764" w:type="pct"/>
          </w:tcPr>
          <w:p w14:paraId="32FE04AD" w14:textId="14473894" w:rsidR="00BF6221" w:rsidRPr="00086BAB" w:rsidRDefault="00BF6221" w:rsidP="003C38A2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Результаты мониторинга </w:t>
            </w:r>
          </w:p>
        </w:tc>
        <w:tc>
          <w:tcPr>
            <w:tcW w:w="683" w:type="pct"/>
          </w:tcPr>
          <w:p w14:paraId="56062EFF" w14:textId="0B5243F6" w:rsidR="00BF6221" w:rsidRPr="00086BAB" w:rsidRDefault="00BF6221" w:rsidP="003C38A2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 </w:t>
            </w:r>
          </w:p>
        </w:tc>
        <w:tc>
          <w:tcPr>
            <w:tcW w:w="684" w:type="pct"/>
          </w:tcPr>
          <w:p w14:paraId="4645D7C9" w14:textId="6ED3C439" w:rsidR="00BF6221" w:rsidRPr="00086BAB" w:rsidRDefault="00912C4F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  <w:r w:rsidR="00BF6221" w:rsidRPr="00086BAB">
              <w:rPr>
                <w:rFonts w:ascii="Times New Roman" w:eastAsia="Times New Roman" w:hAnsi="Times New Roman" w:cs="Times New Roman"/>
                <w:color w:val="000000"/>
              </w:rPr>
              <w:t>, заместитель директора по УВР</w:t>
            </w:r>
          </w:p>
        </w:tc>
      </w:tr>
      <w:tr w:rsidR="00BF6221" w:rsidRPr="00086BAB" w14:paraId="20A7F9EF" w14:textId="77777777" w:rsidTr="00BF6221">
        <w:trPr>
          <w:trHeight w:val="20"/>
        </w:trPr>
        <w:tc>
          <w:tcPr>
            <w:tcW w:w="5000" w:type="pct"/>
            <w:gridSpan w:val="7"/>
          </w:tcPr>
          <w:p w14:paraId="38F81770" w14:textId="06811BA3" w:rsidR="00BF6221" w:rsidRPr="00086BAB" w:rsidRDefault="00BF6221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2: </w:t>
            </w:r>
            <w:r w:rsidRPr="00086BAB">
              <w:rPr>
                <w:sz w:val="22"/>
                <w:szCs w:val="22"/>
              </w:rPr>
              <w:t xml:space="preserve">«знание», «здоровье», «творчество», «воспитание», «профориентация», «учитель», «школьный климат», «образовательная среда» </w:t>
            </w:r>
          </w:p>
        </w:tc>
      </w:tr>
      <w:tr w:rsidR="00BF6221" w:rsidRPr="00086BAB" w14:paraId="5DCCCD0E" w14:textId="77777777" w:rsidTr="00666370">
        <w:trPr>
          <w:trHeight w:val="20"/>
        </w:trPr>
        <w:tc>
          <w:tcPr>
            <w:tcW w:w="3633" w:type="pct"/>
            <w:gridSpan w:val="5"/>
          </w:tcPr>
          <w:p w14:paraId="08F78693" w14:textId="2B28636C" w:rsidR="00BF6221" w:rsidRPr="00086BAB" w:rsidRDefault="00BF6221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Задача 3. Выбор управленческого трека развития школы </w:t>
            </w:r>
          </w:p>
        </w:tc>
        <w:tc>
          <w:tcPr>
            <w:tcW w:w="1367" w:type="pct"/>
            <w:gridSpan w:val="2"/>
          </w:tcPr>
          <w:p w14:paraId="5E5E2C0D" w14:textId="0E302661" w:rsidR="00BF6221" w:rsidRPr="00086BAB" w:rsidRDefault="00BF6221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BF6221" w:rsidRPr="00086BAB" w14:paraId="65C4E02C" w14:textId="77777777" w:rsidTr="00666370">
        <w:trPr>
          <w:trHeight w:val="20"/>
        </w:trPr>
        <w:tc>
          <w:tcPr>
            <w:tcW w:w="879" w:type="pct"/>
          </w:tcPr>
          <w:p w14:paraId="25464599" w14:textId="77777777" w:rsidR="00BF6221" w:rsidRPr="003C38A2" w:rsidRDefault="00BF6221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3C38A2">
              <w:rPr>
                <w:b/>
                <w:bCs/>
                <w:sz w:val="22"/>
                <w:szCs w:val="22"/>
              </w:rPr>
              <w:t xml:space="preserve">Мероприятие 3.1 </w:t>
            </w:r>
          </w:p>
          <w:p w14:paraId="066D6E16" w14:textId="393B96CF" w:rsidR="00BF6221" w:rsidRPr="00086BAB" w:rsidRDefault="00BF6221" w:rsidP="003C38A2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Анализ возможных Управленческих треков, обсуждение школьной командой. </w:t>
            </w:r>
          </w:p>
        </w:tc>
        <w:tc>
          <w:tcPr>
            <w:tcW w:w="613" w:type="pct"/>
          </w:tcPr>
          <w:p w14:paraId="2F24FB04" w14:textId="4AE5922A" w:rsidR="00BF6221" w:rsidRPr="00086BAB" w:rsidRDefault="00BF6221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Ноябрь 2023 г. </w:t>
            </w:r>
          </w:p>
        </w:tc>
        <w:tc>
          <w:tcPr>
            <w:tcW w:w="547" w:type="pct"/>
          </w:tcPr>
          <w:p w14:paraId="38BE84B2" w14:textId="3E154A28" w:rsidR="00BF6221" w:rsidRPr="00086BAB" w:rsidRDefault="003C38A2" w:rsidP="003C38A2">
            <w:pPr>
              <w:pStyle w:val="Default"/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F6221" w:rsidRPr="00086BAB">
              <w:rPr>
                <w:sz w:val="22"/>
                <w:szCs w:val="22"/>
              </w:rPr>
              <w:t xml:space="preserve">о 29.11.2023 г. </w:t>
            </w:r>
          </w:p>
        </w:tc>
        <w:tc>
          <w:tcPr>
            <w:tcW w:w="830" w:type="pct"/>
          </w:tcPr>
          <w:p w14:paraId="7FF57C00" w14:textId="20B23583" w:rsidR="00BF6221" w:rsidRPr="00086BAB" w:rsidRDefault="00BF6221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Выбор трека развития - Модель Программы развития школы. </w:t>
            </w:r>
          </w:p>
        </w:tc>
        <w:tc>
          <w:tcPr>
            <w:tcW w:w="764" w:type="pct"/>
          </w:tcPr>
          <w:p w14:paraId="07A2F5F4" w14:textId="6FBBA1C0" w:rsidR="00BF6221" w:rsidRPr="00086BAB" w:rsidRDefault="00BF6221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Протокол </w:t>
            </w:r>
          </w:p>
        </w:tc>
        <w:tc>
          <w:tcPr>
            <w:tcW w:w="683" w:type="pct"/>
          </w:tcPr>
          <w:p w14:paraId="11C23F20" w14:textId="51CABAE5" w:rsidR="00BF6221" w:rsidRPr="00086BAB" w:rsidRDefault="00BF6221" w:rsidP="003C38A2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 </w:t>
            </w:r>
          </w:p>
        </w:tc>
        <w:tc>
          <w:tcPr>
            <w:tcW w:w="684" w:type="pct"/>
          </w:tcPr>
          <w:p w14:paraId="63FC6BEA" w14:textId="57DE91E9" w:rsidR="00BF6221" w:rsidRPr="00086BAB" w:rsidRDefault="00BF6221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912C4F" w:rsidRPr="00086BAB" w14:paraId="111D004C" w14:textId="77777777" w:rsidTr="00666370">
        <w:trPr>
          <w:trHeight w:val="20"/>
        </w:trPr>
        <w:tc>
          <w:tcPr>
            <w:tcW w:w="879" w:type="pct"/>
          </w:tcPr>
          <w:p w14:paraId="2DB0AB0F" w14:textId="77777777" w:rsidR="00912C4F" w:rsidRPr="003C38A2" w:rsidRDefault="00912C4F" w:rsidP="00912C4F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3C38A2">
              <w:rPr>
                <w:b/>
                <w:bCs/>
                <w:sz w:val="22"/>
                <w:szCs w:val="22"/>
              </w:rPr>
              <w:t xml:space="preserve">Мероприятие 3.2 </w:t>
            </w:r>
          </w:p>
          <w:p w14:paraId="4EC97642" w14:textId="6D9F29C0" w:rsidR="00912C4F" w:rsidRPr="00086BAB" w:rsidRDefault="00912C4F" w:rsidP="00912C4F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Заседание Управляющего Совета лицея. </w:t>
            </w:r>
          </w:p>
        </w:tc>
        <w:tc>
          <w:tcPr>
            <w:tcW w:w="613" w:type="pct"/>
          </w:tcPr>
          <w:p w14:paraId="21CAAB8D" w14:textId="66259582" w:rsidR="00912C4F" w:rsidRPr="00086BAB" w:rsidRDefault="00912C4F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Ноябрь 2023 г. </w:t>
            </w:r>
          </w:p>
        </w:tc>
        <w:tc>
          <w:tcPr>
            <w:tcW w:w="547" w:type="pct"/>
          </w:tcPr>
          <w:p w14:paraId="77241770" w14:textId="1644BD79" w:rsidR="00912C4F" w:rsidRPr="00086BAB" w:rsidRDefault="00912C4F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до 29.11.2023 г. </w:t>
            </w:r>
          </w:p>
        </w:tc>
        <w:tc>
          <w:tcPr>
            <w:tcW w:w="830" w:type="pct"/>
          </w:tcPr>
          <w:p w14:paraId="3EA40E03" w14:textId="75E6B5A9" w:rsidR="00912C4F" w:rsidRPr="00086BAB" w:rsidRDefault="00912C4F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Согласование Программы развития. </w:t>
            </w:r>
          </w:p>
        </w:tc>
        <w:tc>
          <w:tcPr>
            <w:tcW w:w="764" w:type="pct"/>
          </w:tcPr>
          <w:p w14:paraId="36BA5957" w14:textId="2ED40982" w:rsidR="00912C4F" w:rsidRPr="00086BAB" w:rsidRDefault="00912C4F" w:rsidP="00912C4F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Протокол </w:t>
            </w:r>
          </w:p>
        </w:tc>
        <w:tc>
          <w:tcPr>
            <w:tcW w:w="683" w:type="pct"/>
          </w:tcPr>
          <w:p w14:paraId="260226B0" w14:textId="6970BF47" w:rsidR="00912C4F" w:rsidRPr="00086BAB" w:rsidRDefault="00912C4F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Управляющий Совет </w:t>
            </w:r>
          </w:p>
        </w:tc>
        <w:tc>
          <w:tcPr>
            <w:tcW w:w="684" w:type="pct"/>
          </w:tcPr>
          <w:p w14:paraId="3B92FDBD" w14:textId="0F5D4FF8" w:rsidR="00912C4F" w:rsidRPr="00086BAB" w:rsidRDefault="00912C4F" w:rsidP="00912C4F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</w:tr>
      <w:tr w:rsidR="00BF6221" w:rsidRPr="00086BAB" w14:paraId="325C1659" w14:textId="77777777" w:rsidTr="00BF6221">
        <w:trPr>
          <w:trHeight w:val="20"/>
        </w:trPr>
        <w:tc>
          <w:tcPr>
            <w:tcW w:w="5000" w:type="pct"/>
            <w:gridSpan w:val="7"/>
          </w:tcPr>
          <w:p w14:paraId="2954B979" w14:textId="6DE81747" w:rsidR="00BF6221" w:rsidRPr="00086BAB" w:rsidRDefault="00BF6221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3: </w:t>
            </w:r>
            <w:r w:rsidRPr="00086BAB">
              <w:rPr>
                <w:sz w:val="22"/>
                <w:szCs w:val="22"/>
              </w:rPr>
              <w:t xml:space="preserve">«знание», «здоровье», «творчество», «воспитание», «профориентация», «учитель», «школьный климат», «образовательная среда» </w:t>
            </w:r>
          </w:p>
        </w:tc>
      </w:tr>
      <w:tr w:rsidR="00BF6221" w:rsidRPr="00086BAB" w14:paraId="6C11B637" w14:textId="77777777" w:rsidTr="00666370">
        <w:trPr>
          <w:trHeight w:val="20"/>
        </w:trPr>
        <w:tc>
          <w:tcPr>
            <w:tcW w:w="3633" w:type="pct"/>
            <w:gridSpan w:val="5"/>
          </w:tcPr>
          <w:p w14:paraId="5E8B5BBE" w14:textId="67EA62A4" w:rsidR="00BF6221" w:rsidRPr="00086BAB" w:rsidRDefault="00BF6221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Задача 4. Описание условий перехода на следующий уровень соответствия модели «Школа Минпросвещения России» с учётом восьми магистральных направлений развития </w:t>
            </w:r>
          </w:p>
        </w:tc>
        <w:tc>
          <w:tcPr>
            <w:tcW w:w="1367" w:type="pct"/>
            <w:gridSpan w:val="2"/>
          </w:tcPr>
          <w:p w14:paraId="210F8944" w14:textId="25D712A9" w:rsidR="00BF6221" w:rsidRPr="00086BAB" w:rsidRDefault="00BF6221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BF6221" w:rsidRPr="00086BAB" w14:paraId="38CA3DCE" w14:textId="77777777" w:rsidTr="00BF6221">
        <w:trPr>
          <w:trHeight w:val="20"/>
        </w:trPr>
        <w:tc>
          <w:tcPr>
            <w:tcW w:w="5000" w:type="pct"/>
            <w:gridSpan w:val="7"/>
          </w:tcPr>
          <w:p w14:paraId="327B21BE" w14:textId="1C92DFF3" w:rsidR="00BF6221" w:rsidRPr="00086BAB" w:rsidRDefault="00BF6221" w:rsidP="00086BAB">
            <w:pPr>
              <w:pStyle w:val="Default"/>
              <w:ind w:right="-69"/>
              <w:jc w:val="center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№1. Знание</w:t>
            </w:r>
          </w:p>
        </w:tc>
      </w:tr>
      <w:tr w:rsidR="00BF6221" w:rsidRPr="00086BAB" w14:paraId="7BDFE6BA" w14:textId="77777777" w:rsidTr="00666370">
        <w:trPr>
          <w:trHeight w:val="20"/>
        </w:trPr>
        <w:tc>
          <w:tcPr>
            <w:tcW w:w="879" w:type="pct"/>
          </w:tcPr>
          <w:p w14:paraId="34839307" w14:textId="374D9769" w:rsidR="00BF6221" w:rsidRPr="00086BAB" w:rsidRDefault="00BF6221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3C38A2">
              <w:rPr>
                <w:b/>
                <w:bCs/>
                <w:sz w:val="22"/>
                <w:szCs w:val="22"/>
              </w:rPr>
              <w:t>Мероприятие 4.1.</w:t>
            </w:r>
            <w:r w:rsidRPr="00086BAB">
              <w:rPr>
                <w:sz w:val="22"/>
                <w:szCs w:val="22"/>
              </w:rPr>
              <w:t xml:space="preserve"> Формирование перечня учебников и учебных пособий в соответствии с федеральным перечнем (единая линейка учебников). </w:t>
            </w:r>
          </w:p>
        </w:tc>
        <w:tc>
          <w:tcPr>
            <w:tcW w:w="613" w:type="pct"/>
          </w:tcPr>
          <w:p w14:paraId="36AC504E" w14:textId="782048DF" w:rsidR="00BF6221" w:rsidRPr="00086BAB" w:rsidRDefault="00BF6221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Январь- февраль 2024-202</w:t>
            </w:r>
            <w:r w:rsidR="003C38A2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547" w:type="pct"/>
          </w:tcPr>
          <w:p w14:paraId="0B91953C" w14:textId="3D461773" w:rsidR="00BF6221" w:rsidRPr="00086BAB" w:rsidRDefault="00BF6221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>Январь- февраль 2024-202</w:t>
            </w:r>
            <w:r w:rsidR="003C38A2">
              <w:rPr>
                <w:rFonts w:ascii="Times New Roman" w:hAnsi="Times New Roman" w:cs="Times New Roman"/>
              </w:rPr>
              <w:t>9</w:t>
            </w:r>
            <w:r w:rsidRPr="00086BAB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830" w:type="pct"/>
          </w:tcPr>
          <w:p w14:paraId="6B16CA8D" w14:textId="14DBEAA5" w:rsidR="00BF6221" w:rsidRPr="00086BAB" w:rsidRDefault="00BF6221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Перечень учебников сформирован </w:t>
            </w:r>
          </w:p>
        </w:tc>
        <w:tc>
          <w:tcPr>
            <w:tcW w:w="764" w:type="pct"/>
          </w:tcPr>
          <w:p w14:paraId="6465866C" w14:textId="44FE6C58" w:rsidR="00BF6221" w:rsidRPr="00086BAB" w:rsidRDefault="00BF6221" w:rsidP="003C38A2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Приказ «Об утверждении списка учебников и учебных пособий на учебный год» </w:t>
            </w:r>
          </w:p>
        </w:tc>
        <w:tc>
          <w:tcPr>
            <w:tcW w:w="683" w:type="pct"/>
          </w:tcPr>
          <w:p w14:paraId="25E2B92C" w14:textId="6F8F5670" w:rsidR="00BF6221" w:rsidRPr="00086BAB" w:rsidRDefault="00BF6221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Библиотекарь </w:t>
            </w:r>
          </w:p>
        </w:tc>
        <w:tc>
          <w:tcPr>
            <w:tcW w:w="684" w:type="pct"/>
          </w:tcPr>
          <w:p w14:paraId="05E6A1F5" w14:textId="68F40B29" w:rsidR="00BF6221" w:rsidRPr="00086BAB" w:rsidRDefault="00BF6221" w:rsidP="003C38A2">
            <w:pPr>
              <w:pStyle w:val="Default"/>
              <w:ind w:right="-69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6F1A1E" w:rsidRPr="00086BAB" w14:paraId="30AACEB6" w14:textId="77777777" w:rsidTr="00666370">
        <w:trPr>
          <w:trHeight w:val="20"/>
        </w:trPr>
        <w:tc>
          <w:tcPr>
            <w:tcW w:w="879" w:type="pct"/>
          </w:tcPr>
          <w:p w14:paraId="14B87B4B" w14:textId="6AC099E5" w:rsidR="006F1A1E" w:rsidRPr="00086BAB" w:rsidRDefault="006F1A1E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3C38A2">
              <w:rPr>
                <w:b/>
                <w:bCs/>
                <w:sz w:val="22"/>
                <w:szCs w:val="22"/>
              </w:rPr>
              <w:t>Мероприятие 4.2.</w:t>
            </w:r>
            <w:r w:rsidRPr="00086BAB">
              <w:rPr>
                <w:sz w:val="22"/>
                <w:szCs w:val="22"/>
              </w:rPr>
              <w:t xml:space="preserve"> Организация работы с порталом «Единое содержание общего образования» и конструктором примерных рабочих программ. </w:t>
            </w:r>
          </w:p>
        </w:tc>
        <w:tc>
          <w:tcPr>
            <w:tcW w:w="613" w:type="pct"/>
          </w:tcPr>
          <w:p w14:paraId="2F096B10" w14:textId="77777777" w:rsidR="003C38A2" w:rsidRDefault="006F1A1E" w:rsidP="003C38A2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Август </w:t>
            </w:r>
          </w:p>
          <w:p w14:paraId="045E9E87" w14:textId="1C6D7AB6" w:rsidR="006F1A1E" w:rsidRPr="00086BAB" w:rsidRDefault="006F1A1E" w:rsidP="003C38A2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 г.</w:t>
            </w:r>
            <w:r w:rsidR="003C38A2">
              <w:rPr>
                <w:sz w:val="22"/>
                <w:szCs w:val="22"/>
              </w:rPr>
              <w:t>-2029 г.</w:t>
            </w:r>
          </w:p>
        </w:tc>
        <w:tc>
          <w:tcPr>
            <w:tcW w:w="547" w:type="pct"/>
          </w:tcPr>
          <w:p w14:paraId="6BD1A515" w14:textId="77777777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30 августа </w:t>
            </w:r>
          </w:p>
          <w:p w14:paraId="3CF44FF3" w14:textId="067D75B5" w:rsidR="006F1A1E" w:rsidRPr="00086BAB" w:rsidRDefault="006F1A1E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>2024 г</w:t>
            </w:r>
            <w:r w:rsidR="008F2529">
              <w:rPr>
                <w:rFonts w:ascii="Times New Roman" w:hAnsi="Times New Roman" w:cs="Times New Roman"/>
              </w:rPr>
              <w:t>.-2029 г.</w:t>
            </w:r>
            <w:r w:rsidRPr="00086B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0" w:type="pct"/>
          </w:tcPr>
          <w:p w14:paraId="03ABEBE2" w14:textId="5B8FA22E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Разработка рабочих программ по предметам. </w:t>
            </w:r>
          </w:p>
        </w:tc>
        <w:tc>
          <w:tcPr>
            <w:tcW w:w="764" w:type="pct"/>
          </w:tcPr>
          <w:p w14:paraId="7584DEF7" w14:textId="304DB001" w:rsidR="006F1A1E" w:rsidRPr="00086BAB" w:rsidRDefault="006F1A1E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Рабочие программы </w:t>
            </w:r>
          </w:p>
        </w:tc>
        <w:tc>
          <w:tcPr>
            <w:tcW w:w="683" w:type="pct"/>
          </w:tcPr>
          <w:p w14:paraId="056AADD5" w14:textId="223D59C3" w:rsidR="006F1A1E" w:rsidRPr="00086BAB" w:rsidRDefault="006F1A1E" w:rsidP="003C38A2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Учителя- предметники </w:t>
            </w:r>
          </w:p>
        </w:tc>
        <w:tc>
          <w:tcPr>
            <w:tcW w:w="684" w:type="pct"/>
          </w:tcPr>
          <w:p w14:paraId="689B80D8" w14:textId="0C4DDDA9" w:rsidR="006F1A1E" w:rsidRPr="00086BAB" w:rsidRDefault="006F1A1E" w:rsidP="003C38A2">
            <w:pPr>
              <w:pStyle w:val="Default"/>
              <w:ind w:right="-69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6F1A1E" w:rsidRPr="00086BAB" w14:paraId="35AE7943" w14:textId="77777777" w:rsidTr="00666370">
        <w:trPr>
          <w:trHeight w:val="20"/>
        </w:trPr>
        <w:tc>
          <w:tcPr>
            <w:tcW w:w="879" w:type="pct"/>
          </w:tcPr>
          <w:p w14:paraId="2308676A" w14:textId="52AE3928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8F2529">
              <w:rPr>
                <w:b/>
                <w:bCs/>
                <w:sz w:val="22"/>
                <w:szCs w:val="22"/>
              </w:rPr>
              <w:t>Мероприятие 4.3</w:t>
            </w:r>
            <w:r w:rsidRPr="00086BAB">
              <w:rPr>
                <w:sz w:val="22"/>
                <w:szCs w:val="22"/>
              </w:rPr>
              <w:t xml:space="preserve">. Объективная ВСОКО. Разработка текущей и промежуточной аттестации с учётом требований ФГОС, международных исследований, современных требований к инструментам оценивания). Выполнение рекомендаций по результатам оценивания (в том числе ВПР). </w:t>
            </w:r>
          </w:p>
        </w:tc>
        <w:tc>
          <w:tcPr>
            <w:tcW w:w="613" w:type="pct"/>
          </w:tcPr>
          <w:p w14:paraId="14740CD3" w14:textId="007E7FC8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регулярно </w:t>
            </w:r>
          </w:p>
        </w:tc>
        <w:tc>
          <w:tcPr>
            <w:tcW w:w="547" w:type="pct"/>
          </w:tcPr>
          <w:p w14:paraId="431CC0C9" w14:textId="0FF8D401" w:rsidR="006F1A1E" w:rsidRPr="00086BAB" w:rsidRDefault="006F1A1E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830" w:type="pct"/>
          </w:tcPr>
          <w:p w14:paraId="411CB975" w14:textId="57E9F49E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Контроль за графиком оценочных процедур. </w:t>
            </w:r>
          </w:p>
        </w:tc>
        <w:tc>
          <w:tcPr>
            <w:tcW w:w="764" w:type="pct"/>
          </w:tcPr>
          <w:p w14:paraId="0603A090" w14:textId="16195548" w:rsidR="006F1A1E" w:rsidRPr="00086BAB" w:rsidRDefault="006F1A1E" w:rsidP="008F252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Аналитическая справка </w:t>
            </w:r>
          </w:p>
        </w:tc>
        <w:tc>
          <w:tcPr>
            <w:tcW w:w="683" w:type="pct"/>
          </w:tcPr>
          <w:p w14:paraId="54336CBC" w14:textId="64E96B4B" w:rsidR="006F1A1E" w:rsidRPr="00086BAB" w:rsidRDefault="006F1A1E" w:rsidP="008F252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Административная команда </w:t>
            </w:r>
          </w:p>
        </w:tc>
        <w:tc>
          <w:tcPr>
            <w:tcW w:w="684" w:type="pct"/>
          </w:tcPr>
          <w:p w14:paraId="53DF3985" w14:textId="2C12AAEB" w:rsidR="006F1A1E" w:rsidRPr="00086BAB" w:rsidRDefault="006F1A1E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6F1A1E" w:rsidRPr="00086BAB" w14:paraId="13961660" w14:textId="77777777" w:rsidTr="00666370">
        <w:trPr>
          <w:trHeight w:val="20"/>
        </w:trPr>
        <w:tc>
          <w:tcPr>
            <w:tcW w:w="879" w:type="pct"/>
          </w:tcPr>
          <w:p w14:paraId="481A893A" w14:textId="77777777" w:rsidR="006F1A1E" w:rsidRPr="008F2529" w:rsidRDefault="006F1A1E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8F2529">
              <w:rPr>
                <w:b/>
                <w:bCs/>
                <w:sz w:val="22"/>
                <w:szCs w:val="22"/>
              </w:rPr>
              <w:t xml:space="preserve">Мероприятие 4.4. </w:t>
            </w:r>
          </w:p>
          <w:p w14:paraId="669C00D8" w14:textId="31934C12" w:rsidR="006F1A1E" w:rsidRPr="00086BAB" w:rsidRDefault="006F1A1E" w:rsidP="008F2529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Развитие внутришкольной</w:t>
            </w:r>
            <w:r w:rsidR="008F2529">
              <w:rPr>
                <w:sz w:val="22"/>
                <w:szCs w:val="22"/>
              </w:rPr>
              <w:t xml:space="preserve"> </w:t>
            </w:r>
            <w:r w:rsidRPr="00086BAB">
              <w:rPr>
                <w:sz w:val="22"/>
                <w:szCs w:val="22"/>
              </w:rPr>
              <w:t xml:space="preserve">системы профессионального роста и развития, наставничества (поддержка молодых учителей) </w:t>
            </w:r>
          </w:p>
        </w:tc>
        <w:tc>
          <w:tcPr>
            <w:tcW w:w="613" w:type="pct"/>
          </w:tcPr>
          <w:p w14:paraId="09D93F34" w14:textId="1A3591FD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2023-202</w:t>
            </w:r>
            <w:r w:rsidR="008F2529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547" w:type="pct"/>
          </w:tcPr>
          <w:p w14:paraId="6E5A7478" w14:textId="4F72836E" w:rsidR="006F1A1E" w:rsidRPr="00086BAB" w:rsidRDefault="006F1A1E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>2023-202</w:t>
            </w:r>
            <w:r w:rsidR="008F2529">
              <w:rPr>
                <w:rFonts w:ascii="Times New Roman" w:hAnsi="Times New Roman" w:cs="Times New Roman"/>
              </w:rPr>
              <w:t>9</w:t>
            </w:r>
            <w:r w:rsidRPr="00086BAB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830" w:type="pct"/>
          </w:tcPr>
          <w:p w14:paraId="1F3323D8" w14:textId="7728E65A" w:rsidR="006F1A1E" w:rsidRPr="00086BAB" w:rsidRDefault="006F1A1E" w:rsidP="008F252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Индивидуальная программа развития и система наставничества как инструменты наращивания профессиональных компетенций педагогов. </w:t>
            </w:r>
          </w:p>
        </w:tc>
        <w:tc>
          <w:tcPr>
            <w:tcW w:w="764" w:type="pct"/>
          </w:tcPr>
          <w:p w14:paraId="07F2DFE0" w14:textId="771A1143" w:rsidR="006F1A1E" w:rsidRPr="00086BAB" w:rsidRDefault="006F1A1E" w:rsidP="008F252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Положение о наставничестве </w:t>
            </w:r>
          </w:p>
        </w:tc>
        <w:tc>
          <w:tcPr>
            <w:tcW w:w="683" w:type="pct"/>
          </w:tcPr>
          <w:p w14:paraId="0B835604" w14:textId="3E15403C" w:rsidR="006F1A1E" w:rsidRPr="00086BAB" w:rsidRDefault="006F1A1E" w:rsidP="008F252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Педагог- наставник </w:t>
            </w:r>
          </w:p>
        </w:tc>
        <w:tc>
          <w:tcPr>
            <w:tcW w:w="684" w:type="pct"/>
          </w:tcPr>
          <w:p w14:paraId="48878F6D" w14:textId="504E123E" w:rsidR="006F1A1E" w:rsidRPr="00086BAB" w:rsidRDefault="006F1A1E" w:rsidP="008F2529">
            <w:pPr>
              <w:pStyle w:val="Default"/>
              <w:ind w:right="-69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6F1A1E" w:rsidRPr="00086BAB" w14:paraId="23AEA823" w14:textId="77777777" w:rsidTr="00666370">
        <w:trPr>
          <w:trHeight w:val="20"/>
        </w:trPr>
        <w:tc>
          <w:tcPr>
            <w:tcW w:w="879" w:type="pct"/>
          </w:tcPr>
          <w:p w14:paraId="12D0EF97" w14:textId="77777777" w:rsidR="006F1A1E" w:rsidRPr="008F2529" w:rsidRDefault="006F1A1E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8F2529">
              <w:rPr>
                <w:b/>
                <w:bCs/>
                <w:sz w:val="22"/>
                <w:szCs w:val="22"/>
              </w:rPr>
              <w:t xml:space="preserve">Мероприятие 4.5. </w:t>
            </w:r>
          </w:p>
          <w:p w14:paraId="74842AC6" w14:textId="77777777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Сетевая форма реализации </w:t>
            </w:r>
          </w:p>
          <w:p w14:paraId="344968E2" w14:textId="5E1EA332" w:rsidR="006F1A1E" w:rsidRPr="00086BAB" w:rsidRDefault="006F1A1E" w:rsidP="008F2529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образовательных программ. </w:t>
            </w:r>
          </w:p>
        </w:tc>
        <w:tc>
          <w:tcPr>
            <w:tcW w:w="613" w:type="pct"/>
          </w:tcPr>
          <w:p w14:paraId="7F49694F" w14:textId="260AB9A5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</w:t>
            </w:r>
            <w:r w:rsidR="008F2529">
              <w:rPr>
                <w:sz w:val="22"/>
                <w:szCs w:val="22"/>
              </w:rPr>
              <w:t>4</w:t>
            </w:r>
            <w:r w:rsidRPr="00086BAB">
              <w:rPr>
                <w:sz w:val="22"/>
                <w:szCs w:val="22"/>
              </w:rPr>
              <w:t>-202</w:t>
            </w:r>
            <w:r w:rsidR="008F2529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547" w:type="pct"/>
          </w:tcPr>
          <w:p w14:paraId="3E59F948" w14:textId="35B82509" w:rsidR="006F1A1E" w:rsidRPr="00086BAB" w:rsidRDefault="006F1A1E" w:rsidP="00086BA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69"/>
              <w:jc w:val="both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>202</w:t>
            </w:r>
            <w:r w:rsidR="008F2529">
              <w:rPr>
                <w:rFonts w:ascii="Times New Roman" w:hAnsi="Times New Roman" w:cs="Times New Roman"/>
              </w:rPr>
              <w:t>4</w:t>
            </w:r>
            <w:r w:rsidRPr="00086BAB">
              <w:rPr>
                <w:rFonts w:ascii="Times New Roman" w:hAnsi="Times New Roman" w:cs="Times New Roman"/>
              </w:rPr>
              <w:t>-202</w:t>
            </w:r>
            <w:r w:rsidR="008F2529">
              <w:rPr>
                <w:rFonts w:ascii="Times New Roman" w:hAnsi="Times New Roman" w:cs="Times New Roman"/>
              </w:rPr>
              <w:t>9</w:t>
            </w:r>
            <w:r w:rsidRPr="00086BAB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830" w:type="pct"/>
          </w:tcPr>
          <w:p w14:paraId="1CBD031E" w14:textId="1BBCD065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Организована сетевая форма. </w:t>
            </w:r>
          </w:p>
        </w:tc>
        <w:tc>
          <w:tcPr>
            <w:tcW w:w="764" w:type="pct"/>
          </w:tcPr>
          <w:p w14:paraId="1A2D6613" w14:textId="359376A7" w:rsidR="006F1A1E" w:rsidRPr="00086BAB" w:rsidRDefault="006F1A1E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Договор о сетевом взаимодействии </w:t>
            </w:r>
          </w:p>
        </w:tc>
        <w:tc>
          <w:tcPr>
            <w:tcW w:w="683" w:type="pct"/>
          </w:tcPr>
          <w:p w14:paraId="5AB1A804" w14:textId="753BB4D7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 правленческая команда </w:t>
            </w:r>
          </w:p>
        </w:tc>
        <w:tc>
          <w:tcPr>
            <w:tcW w:w="684" w:type="pct"/>
          </w:tcPr>
          <w:p w14:paraId="6C87755F" w14:textId="10ABE909" w:rsidR="006F1A1E" w:rsidRPr="00086BAB" w:rsidRDefault="006F1A1E" w:rsidP="008F2529">
            <w:pPr>
              <w:pStyle w:val="Default"/>
              <w:ind w:right="-69"/>
              <w:rPr>
                <w:rFonts w:eastAsia="Times New Roman"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</w:t>
            </w:r>
            <w:r w:rsidR="008F2529">
              <w:rPr>
                <w:sz w:val="22"/>
                <w:szCs w:val="22"/>
              </w:rPr>
              <w:t>д</w:t>
            </w:r>
            <w:r w:rsidRPr="00086BAB">
              <w:rPr>
                <w:sz w:val="22"/>
                <w:szCs w:val="22"/>
              </w:rPr>
              <w:t xml:space="preserve">иректора по УВР </w:t>
            </w:r>
          </w:p>
        </w:tc>
      </w:tr>
      <w:tr w:rsidR="006F1A1E" w:rsidRPr="00086BAB" w14:paraId="5DE037FD" w14:textId="77777777" w:rsidTr="006F1A1E">
        <w:trPr>
          <w:trHeight w:val="20"/>
        </w:trPr>
        <w:tc>
          <w:tcPr>
            <w:tcW w:w="5000" w:type="pct"/>
            <w:gridSpan w:val="7"/>
          </w:tcPr>
          <w:p w14:paraId="53A78D2F" w14:textId="5E3E7BBB" w:rsidR="006F1A1E" w:rsidRPr="008F2529" w:rsidRDefault="006F1A1E" w:rsidP="008F2529">
            <w:pPr>
              <w:pStyle w:val="Default"/>
              <w:ind w:right="-69"/>
              <w:jc w:val="center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№2. Воспитание</w:t>
            </w:r>
          </w:p>
        </w:tc>
      </w:tr>
      <w:tr w:rsidR="006F1A1E" w:rsidRPr="00086BAB" w14:paraId="49EA33C5" w14:textId="77777777" w:rsidTr="00666370">
        <w:trPr>
          <w:trHeight w:val="20"/>
        </w:trPr>
        <w:tc>
          <w:tcPr>
            <w:tcW w:w="879" w:type="pct"/>
          </w:tcPr>
          <w:p w14:paraId="48A5DBD2" w14:textId="77777777" w:rsidR="006F1A1E" w:rsidRPr="008F2529" w:rsidRDefault="006F1A1E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8F2529">
              <w:rPr>
                <w:b/>
                <w:bCs/>
                <w:sz w:val="22"/>
                <w:szCs w:val="22"/>
              </w:rPr>
              <w:t xml:space="preserve">Мероприятие 4.6. </w:t>
            </w:r>
          </w:p>
          <w:p w14:paraId="4D250FB5" w14:textId="1DEED7C4" w:rsidR="006F1A1E" w:rsidRPr="00086BAB" w:rsidRDefault="006F1A1E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Создание Штаба воспитательной работы </w:t>
            </w:r>
          </w:p>
        </w:tc>
        <w:tc>
          <w:tcPr>
            <w:tcW w:w="613" w:type="pct"/>
          </w:tcPr>
          <w:p w14:paraId="6ED830D3" w14:textId="77777777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Сентябрь </w:t>
            </w:r>
          </w:p>
          <w:p w14:paraId="21D874B0" w14:textId="6F4B8FFA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</w:t>
            </w:r>
            <w:r w:rsidR="008F2529">
              <w:rPr>
                <w:sz w:val="22"/>
                <w:szCs w:val="22"/>
              </w:rPr>
              <w:t>4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547" w:type="pct"/>
          </w:tcPr>
          <w:p w14:paraId="080146ED" w14:textId="0F262E1D" w:rsidR="006F1A1E" w:rsidRPr="00086BAB" w:rsidRDefault="008F2529" w:rsidP="008F2529">
            <w:pPr>
              <w:pStyle w:val="Default"/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F1A1E" w:rsidRPr="00086BAB">
              <w:rPr>
                <w:sz w:val="22"/>
                <w:szCs w:val="22"/>
              </w:rPr>
              <w:t>о 10.09.202</w:t>
            </w:r>
            <w:r>
              <w:rPr>
                <w:sz w:val="22"/>
                <w:szCs w:val="22"/>
              </w:rPr>
              <w:t>4</w:t>
            </w:r>
            <w:r w:rsidR="006F1A1E"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830" w:type="pct"/>
          </w:tcPr>
          <w:p w14:paraId="340AB469" w14:textId="0C58D120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Штаб создан, полномочия определены </w:t>
            </w:r>
          </w:p>
        </w:tc>
        <w:tc>
          <w:tcPr>
            <w:tcW w:w="764" w:type="pct"/>
          </w:tcPr>
          <w:p w14:paraId="19B7F078" w14:textId="465B6B0D" w:rsidR="006F1A1E" w:rsidRPr="00086BAB" w:rsidRDefault="006F1A1E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Положение о Штабе воспитательной работы, приказ директора о персональном составе Штаба. </w:t>
            </w:r>
          </w:p>
        </w:tc>
        <w:tc>
          <w:tcPr>
            <w:tcW w:w="683" w:type="pct"/>
          </w:tcPr>
          <w:p w14:paraId="4090FAA5" w14:textId="40ACC7C2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</w:t>
            </w:r>
            <w:r w:rsidR="008F2529">
              <w:rPr>
                <w:sz w:val="22"/>
                <w:szCs w:val="22"/>
              </w:rPr>
              <w:t>У</w:t>
            </w:r>
            <w:r w:rsidRPr="00086BAB">
              <w:rPr>
                <w:sz w:val="22"/>
                <w:szCs w:val="22"/>
              </w:rPr>
              <w:t xml:space="preserve">ВР </w:t>
            </w:r>
          </w:p>
        </w:tc>
        <w:tc>
          <w:tcPr>
            <w:tcW w:w="684" w:type="pct"/>
          </w:tcPr>
          <w:p w14:paraId="14EC579F" w14:textId="41767863" w:rsidR="006F1A1E" w:rsidRPr="00086BAB" w:rsidRDefault="006F1A1E" w:rsidP="00086BAB">
            <w:pPr>
              <w:widowControl w:val="0"/>
              <w:ind w:right="-69"/>
              <w:rPr>
                <w:rFonts w:ascii="Times New Roman" w:eastAsia="Times New Roman" w:hAnsi="Times New Roman" w:cs="Times New Roman"/>
                <w:color w:val="000000"/>
              </w:rPr>
            </w:pPr>
            <w:r w:rsidRPr="00086BA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6F1A1E" w:rsidRPr="00086BAB" w14:paraId="2453D22D" w14:textId="77777777" w:rsidTr="00666370">
        <w:trPr>
          <w:trHeight w:val="20"/>
        </w:trPr>
        <w:tc>
          <w:tcPr>
            <w:tcW w:w="879" w:type="pct"/>
          </w:tcPr>
          <w:p w14:paraId="348ECFBE" w14:textId="77777777" w:rsidR="006F1A1E" w:rsidRPr="008F2529" w:rsidRDefault="006F1A1E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8F2529">
              <w:rPr>
                <w:b/>
                <w:bCs/>
                <w:sz w:val="22"/>
                <w:szCs w:val="22"/>
              </w:rPr>
              <w:t xml:space="preserve">Мероприятие 4.7. </w:t>
            </w:r>
          </w:p>
          <w:p w14:paraId="23D72359" w14:textId="65C4870F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Участие в реализации проекта «Орлята России». </w:t>
            </w:r>
          </w:p>
        </w:tc>
        <w:tc>
          <w:tcPr>
            <w:tcW w:w="613" w:type="pct"/>
          </w:tcPr>
          <w:p w14:paraId="0F73C395" w14:textId="46C3BEDD" w:rsidR="006F1A1E" w:rsidRPr="00086BAB" w:rsidRDefault="006F1A1E" w:rsidP="008F252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Ноябрь 2023 г. </w:t>
            </w:r>
          </w:p>
        </w:tc>
        <w:tc>
          <w:tcPr>
            <w:tcW w:w="547" w:type="pct"/>
          </w:tcPr>
          <w:p w14:paraId="6722F215" w14:textId="6BA79CCD" w:rsidR="006F1A1E" w:rsidRPr="00086BAB" w:rsidRDefault="008F2529" w:rsidP="008F2529">
            <w:pPr>
              <w:pStyle w:val="Default"/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F1A1E" w:rsidRPr="00086BAB">
              <w:rPr>
                <w:sz w:val="22"/>
                <w:szCs w:val="22"/>
              </w:rPr>
              <w:t xml:space="preserve"> 01.</w:t>
            </w:r>
            <w:r>
              <w:rPr>
                <w:sz w:val="22"/>
                <w:szCs w:val="22"/>
              </w:rPr>
              <w:t>09</w:t>
            </w:r>
            <w:r w:rsidR="006F1A1E" w:rsidRPr="00086BAB">
              <w:rPr>
                <w:sz w:val="22"/>
                <w:szCs w:val="22"/>
              </w:rPr>
              <w:t xml:space="preserve">.2023 </w:t>
            </w:r>
            <w:r>
              <w:rPr>
                <w:sz w:val="22"/>
                <w:szCs w:val="22"/>
              </w:rPr>
              <w:t>г</w:t>
            </w:r>
            <w:r w:rsidR="006F1A1E" w:rsidRPr="00086B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30" w:type="pct"/>
          </w:tcPr>
          <w:p w14:paraId="42AE105B" w14:textId="06345D1C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Сформированы списки участников, собраны заявления от родителей. Прохождение треков, сдача отчётов в соответствии с календарным планом проекта. </w:t>
            </w:r>
          </w:p>
        </w:tc>
        <w:tc>
          <w:tcPr>
            <w:tcW w:w="764" w:type="pct"/>
          </w:tcPr>
          <w:p w14:paraId="2AB64F26" w14:textId="5BBC0146" w:rsidR="006F1A1E" w:rsidRPr="00086BAB" w:rsidRDefault="006F1A1E" w:rsidP="008F252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Заявления от родителей, Загруженные в личный кабинет, отчёты по трекам в личных кабинетах классных руководителей. </w:t>
            </w:r>
          </w:p>
        </w:tc>
        <w:tc>
          <w:tcPr>
            <w:tcW w:w="683" w:type="pct"/>
          </w:tcPr>
          <w:p w14:paraId="2F072159" w14:textId="3C346DB8" w:rsidR="006F1A1E" w:rsidRPr="00086BAB" w:rsidRDefault="006F1A1E" w:rsidP="008F252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Советник Директора по воспитанию, классные руководители </w:t>
            </w:r>
          </w:p>
        </w:tc>
        <w:tc>
          <w:tcPr>
            <w:tcW w:w="684" w:type="pct"/>
          </w:tcPr>
          <w:p w14:paraId="3F97242E" w14:textId="445309D3" w:rsidR="006F1A1E" w:rsidRPr="00086BAB" w:rsidRDefault="006F1A1E" w:rsidP="00086BAB">
            <w:pPr>
              <w:widowControl w:val="0"/>
              <w:ind w:right="-69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8F2529">
              <w:rPr>
                <w:rFonts w:ascii="Times New Roman" w:hAnsi="Times New Roman" w:cs="Times New Roman"/>
              </w:rPr>
              <w:t>У</w:t>
            </w:r>
            <w:r w:rsidRPr="00086BAB">
              <w:rPr>
                <w:rFonts w:ascii="Times New Roman" w:hAnsi="Times New Roman" w:cs="Times New Roman"/>
              </w:rPr>
              <w:t xml:space="preserve">ВР </w:t>
            </w:r>
          </w:p>
        </w:tc>
      </w:tr>
      <w:tr w:rsidR="006F1A1E" w:rsidRPr="00086BAB" w14:paraId="5FD9333E" w14:textId="77777777" w:rsidTr="00666370">
        <w:trPr>
          <w:trHeight w:val="20"/>
        </w:trPr>
        <w:tc>
          <w:tcPr>
            <w:tcW w:w="879" w:type="pct"/>
          </w:tcPr>
          <w:p w14:paraId="29D7C831" w14:textId="77777777" w:rsidR="006F1A1E" w:rsidRPr="008F2529" w:rsidRDefault="006F1A1E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8F2529">
              <w:rPr>
                <w:b/>
                <w:bCs/>
                <w:sz w:val="22"/>
                <w:szCs w:val="22"/>
              </w:rPr>
              <w:t xml:space="preserve">Мероприятие 4.8. </w:t>
            </w:r>
          </w:p>
          <w:p w14:paraId="25C315DA" w14:textId="1143E72D" w:rsidR="006F1A1E" w:rsidRPr="00086BAB" w:rsidRDefault="006F1A1E" w:rsidP="008F252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Разработка Концепции организации внутришкольного пространства, положения об организации внутришкольных пространств </w:t>
            </w:r>
          </w:p>
        </w:tc>
        <w:tc>
          <w:tcPr>
            <w:tcW w:w="613" w:type="pct"/>
          </w:tcPr>
          <w:p w14:paraId="482A1879" w14:textId="0ADD35A4" w:rsidR="006F1A1E" w:rsidRPr="00086BAB" w:rsidRDefault="008F2529" w:rsidP="008F2529">
            <w:pPr>
              <w:pStyle w:val="Default"/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F1A1E" w:rsidRPr="00086BAB">
              <w:rPr>
                <w:sz w:val="22"/>
                <w:szCs w:val="22"/>
              </w:rPr>
              <w:t xml:space="preserve">о 01.11.2023 г. </w:t>
            </w:r>
          </w:p>
        </w:tc>
        <w:tc>
          <w:tcPr>
            <w:tcW w:w="547" w:type="pct"/>
          </w:tcPr>
          <w:p w14:paraId="11F9B05A" w14:textId="7040ADC7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01.11.2023 г. </w:t>
            </w:r>
          </w:p>
        </w:tc>
        <w:tc>
          <w:tcPr>
            <w:tcW w:w="830" w:type="pct"/>
          </w:tcPr>
          <w:p w14:paraId="32EF30BB" w14:textId="635F9012" w:rsidR="006F1A1E" w:rsidRPr="00086BAB" w:rsidRDefault="006F1A1E" w:rsidP="008F252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Обсуждение Концепции с педагогами, учащимися, родителями. </w:t>
            </w:r>
          </w:p>
        </w:tc>
        <w:tc>
          <w:tcPr>
            <w:tcW w:w="764" w:type="pct"/>
          </w:tcPr>
          <w:p w14:paraId="1D2D4D14" w14:textId="040FE632" w:rsidR="006F1A1E" w:rsidRPr="00086BAB" w:rsidRDefault="006F1A1E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Положение об организации внутришкольных пространств. </w:t>
            </w:r>
          </w:p>
        </w:tc>
        <w:tc>
          <w:tcPr>
            <w:tcW w:w="683" w:type="pct"/>
          </w:tcPr>
          <w:p w14:paraId="6DF2B541" w14:textId="36B850D8" w:rsidR="006F1A1E" w:rsidRPr="00086BAB" w:rsidRDefault="006F1A1E" w:rsidP="008F252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Классные руководители, управленческая команда </w:t>
            </w:r>
          </w:p>
        </w:tc>
        <w:tc>
          <w:tcPr>
            <w:tcW w:w="684" w:type="pct"/>
          </w:tcPr>
          <w:p w14:paraId="13207946" w14:textId="7A4935D0" w:rsidR="008F2529" w:rsidRPr="00086BAB" w:rsidRDefault="00912C4F" w:rsidP="00086BAB">
            <w:pPr>
              <w:widowControl w:val="0"/>
              <w:ind w:right="-69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F1A1E" w:rsidRPr="00086BAB" w14:paraId="655BB9A7" w14:textId="77777777" w:rsidTr="006F1A1E">
        <w:trPr>
          <w:trHeight w:val="20"/>
        </w:trPr>
        <w:tc>
          <w:tcPr>
            <w:tcW w:w="5000" w:type="pct"/>
            <w:gridSpan w:val="7"/>
          </w:tcPr>
          <w:p w14:paraId="6103AEF4" w14:textId="58022D68" w:rsidR="006F1A1E" w:rsidRPr="00086BAB" w:rsidRDefault="006F1A1E" w:rsidP="008F2529">
            <w:pPr>
              <w:pStyle w:val="Default"/>
              <w:ind w:right="-69"/>
              <w:jc w:val="center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№3. Здоровье</w:t>
            </w:r>
          </w:p>
        </w:tc>
      </w:tr>
      <w:tr w:rsidR="006F1A1E" w:rsidRPr="00086BAB" w14:paraId="0C900C13" w14:textId="77777777" w:rsidTr="00666370">
        <w:trPr>
          <w:trHeight w:val="20"/>
        </w:trPr>
        <w:tc>
          <w:tcPr>
            <w:tcW w:w="879" w:type="pct"/>
          </w:tcPr>
          <w:p w14:paraId="65533630" w14:textId="4D171F12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8F2529">
              <w:rPr>
                <w:b/>
                <w:bCs/>
                <w:sz w:val="22"/>
                <w:szCs w:val="22"/>
              </w:rPr>
              <w:t>Мероприятие 4.9.</w:t>
            </w:r>
            <w:r w:rsidRPr="00086BAB">
              <w:rPr>
                <w:sz w:val="22"/>
                <w:szCs w:val="22"/>
              </w:rPr>
              <w:t xml:space="preserve"> Разработка единого календарного плана физкультурных, спортивных и массовых спортивно-массовых мероприятий</w:t>
            </w:r>
          </w:p>
        </w:tc>
        <w:tc>
          <w:tcPr>
            <w:tcW w:w="613" w:type="pct"/>
          </w:tcPr>
          <w:p w14:paraId="4452AF0C" w14:textId="03CEE45B" w:rsidR="006F1A1E" w:rsidRPr="00086BAB" w:rsidRDefault="008F2529" w:rsidP="008F2529">
            <w:pPr>
              <w:pStyle w:val="Default"/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F1A1E" w:rsidRPr="00086BAB">
              <w:rPr>
                <w:sz w:val="22"/>
                <w:szCs w:val="22"/>
              </w:rPr>
              <w:t xml:space="preserve">о 01.09.2023 г. </w:t>
            </w:r>
          </w:p>
        </w:tc>
        <w:tc>
          <w:tcPr>
            <w:tcW w:w="547" w:type="pct"/>
          </w:tcPr>
          <w:p w14:paraId="33123082" w14:textId="708D0705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01.09.2023 г. </w:t>
            </w:r>
          </w:p>
        </w:tc>
        <w:tc>
          <w:tcPr>
            <w:tcW w:w="830" w:type="pct"/>
          </w:tcPr>
          <w:p w14:paraId="5BDBBA33" w14:textId="6D533E21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План разработан и реализуется. </w:t>
            </w:r>
          </w:p>
        </w:tc>
        <w:tc>
          <w:tcPr>
            <w:tcW w:w="764" w:type="pct"/>
          </w:tcPr>
          <w:p w14:paraId="1783219A" w14:textId="66BDB2F8" w:rsidR="006F1A1E" w:rsidRPr="00086BAB" w:rsidRDefault="006F1A1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Единый календарный план </w:t>
            </w:r>
          </w:p>
        </w:tc>
        <w:tc>
          <w:tcPr>
            <w:tcW w:w="683" w:type="pct"/>
          </w:tcPr>
          <w:p w14:paraId="1CACDA14" w14:textId="6FB529A6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Учител</w:t>
            </w:r>
            <w:r w:rsidR="004D6EFE">
              <w:rPr>
                <w:sz w:val="22"/>
                <w:szCs w:val="22"/>
              </w:rPr>
              <w:t>ь</w:t>
            </w:r>
            <w:r w:rsidRPr="00086BAB">
              <w:rPr>
                <w:sz w:val="22"/>
                <w:szCs w:val="22"/>
              </w:rPr>
              <w:t xml:space="preserve"> физической культуры </w:t>
            </w:r>
          </w:p>
        </w:tc>
        <w:tc>
          <w:tcPr>
            <w:tcW w:w="684" w:type="pct"/>
          </w:tcPr>
          <w:p w14:paraId="2E36EF88" w14:textId="140BA571" w:rsidR="006F1A1E" w:rsidRPr="00086BAB" w:rsidRDefault="006F1A1E" w:rsidP="00086BAB">
            <w:pPr>
              <w:widowControl w:val="0"/>
              <w:ind w:right="-69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4D6EFE">
              <w:rPr>
                <w:rFonts w:ascii="Times New Roman" w:hAnsi="Times New Roman" w:cs="Times New Roman"/>
              </w:rPr>
              <w:t>У</w:t>
            </w:r>
            <w:r w:rsidRPr="00086BAB">
              <w:rPr>
                <w:rFonts w:ascii="Times New Roman" w:hAnsi="Times New Roman" w:cs="Times New Roman"/>
              </w:rPr>
              <w:t xml:space="preserve">ВР </w:t>
            </w:r>
          </w:p>
        </w:tc>
      </w:tr>
      <w:tr w:rsidR="006F1A1E" w:rsidRPr="00086BAB" w14:paraId="167597FA" w14:textId="77777777" w:rsidTr="006F1A1E">
        <w:trPr>
          <w:trHeight w:val="20"/>
        </w:trPr>
        <w:tc>
          <w:tcPr>
            <w:tcW w:w="5000" w:type="pct"/>
            <w:gridSpan w:val="7"/>
          </w:tcPr>
          <w:p w14:paraId="2B9BE38E" w14:textId="1DD69554" w:rsidR="006F1A1E" w:rsidRPr="00086BAB" w:rsidRDefault="006F1A1E" w:rsidP="004D6EFE">
            <w:pPr>
              <w:pStyle w:val="Default"/>
              <w:ind w:right="-69"/>
              <w:jc w:val="center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№4. Творчество</w:t>
            </w:r>
          </w:p>
        </w:tc>
      </w:tr>
      <w:tr w:rsidR="006F1A1E" w:rsidRPr="00086BAB" w14:paraId="12D43885" w14:textId="77777777" w:rsidTr="00666370">
        <w:trPr>
          <w:trHeight w:val="20"/>
        </w:trPr>
        <w:tc>
          <w:tcPr>
            <w:tcW w:w="879" w:type="pct"/>
          </w:tcPr>
          <w:p w14:paraId="5218B5A8" w14:textId="77777777" w:rsidR="006F1A1E" w:rsidRPr="004D6EFE" w:rsidRDefault="006F1A1E" w:rsidP="00086BAB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4D6EFE">
              <w:rPr>
                <w:b/>
                <w:bCs/>
                <w:sz w:val="22"/>
                <w:szCs w:val="22"/>
              </w:rPr>
              <w:t xml:space="preserve">Мероприятие 4.10. </w:t>
            </w:r>
          </w:p>
          <w:p w14:paraId="5DA12863" w14:textId="4C2B709C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Развитие дополнительного </w:t>
            </w:r>
          </w:p>
          <w:p w14:paraId="5482549D" w14:textId="0A973782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образования. </w:t>
            </w:r>
          </w:p>
        </w:tc>
        <w:tc>
          <w:tcPr>
            <w:tcW w:w="613" w:type="pct"/>
          </w:tcPr>
          <w:p w14:paraId="26F4EFBE" w14:textId="66392C06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01.09.2023 г. </w:t>
            </w:r>
          </w:p>
        </w:tc>
        <w:tc>
          <w:tcPr>
            <w:tcW w:w="547" w:type="pct"/>
          </w:tcPr>
          <w:p w14:paraId="1D9E044C" w14:textId="3A5ACC0E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01.09.2023 г. </w:t>
            </w:r>
          </w:p>
        </w:tc>
        <w:tc>
          <w:tcPr>
            <w:tcW w:w="830" w:type="pct"/>
          </w:tcPr>
          <w:p w14:paraId="52179AE5" w14:textId="485301D0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Открыты новые места ДОД. </w:t>
            </w:r>
          </w:p>
        </w:tc>
        <w:tc>
          <w:tcPr>
            <w:tcW w:w="764" w:type="pct"/>
          </w:tcPr>
          <w:p w14:paraId="6E9E2160" w14:textId="33796267" w:rsidR="006F1A1E" w:rsidRPr="00086BAB" w:rsidRDefault="006F1A1E" w:rsidP="00086BAB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Приказ о создании кружков и секций. </w:t>
            </w:r>
          </w:p>
        </w:tc>
        <w:tc>
          <w:tcPr>
            <w:tcW w:w="683" w:type="pct"/>
          </w:tcPr>
          <w:p w14:paraId="43734614" w14:textId="4A9F52CB" w:rsidR="006F1A1E" w:rsidRPr="00086BAB" w:rsidRDefault="006F1A1E" w:rsidP="00086BAB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</w:t>
            </w:r>
            <w:r w:rsidR="004D6EFE">
              <w:rPr>
                <w:sz w:val="22"/>
                <w:szCs w:val="22"/>
              </w:rPr>
              <w:t>У</w:t>
            </w:r>
            <w:r w:rsidRPr="00086BAB">
              <w:rPr>
                <w:sz w:val="22"/>
                <w:szCs w:val="22"/>
              </w:rPr>
              <w:t xml:space="preserve">ВР </w:t>
            </w:r>
          </w:p>
        </w:tc>
        <w:tc>
          <w:tcPr>
            <w:tcW w:w="684" w:type="pct"/>
          </w:tcPr>
          <w:p w14:paraId="38543DD0" w14:textId="64A3355C" w:rsidR="006F1A1E" w:rsidRPr="00086BAB" w:rsidRDefault="00912C4F" w:rsidP="004D6EFE">
            <w:pPr>
              <w:widowControl w:val="0"/>
              <w:ind w:right="-69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6F1A1E" w:rsidRPr="00086BAB" w14:paraId="214F6462" w14:textId="77777777" w:rsidTr="006F1A1E">
        <w:trPr>
          <w:trHeight w:val="20"/>
        </w:trPr>
        <w:tc>
          <w:tcPr>
            <w:tcW w:w="5000" w:type="pct"/>
            <w:gridSpan w:val="7"/>
          </w:tcPr>
          <w:p w14:paraId="7F7AB3C4" w14:textId="52C07E58" w:rsidR="006F1A1E" w:rsidRPr="00086BAB" w:rsidRDefault="006F1A1E" w:rsidP="004D6EFE">
            <w:pPr>
              <w:pStyle w:val="Default"/>
              <w:ind w:right="-69"/>
              <w:jc w:val="center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№5. Профориентация</w:t>
            </w:r>
          </w:p>
        </w:tc>
      </w:tr>
      <w:tr w:rsidR="004D6EFE" w:rsidRPr="00086BAB" w14:paraId="05D7304E" w14:textId="77777777" w:rsidTr="00666370">
        <w:trPr>
          <w:trHeight w:val="20"/>
        </w:trPr>
        <w:tc>
          <w:tcPr>
            <w:tcW w:w="879" w:type="pct"/>
          </w:tcPr>
          <w:p w14:paraId="7F88AA29" w14:textId="49706855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4D6EFE">
              <w:rPr>
                <w:b/>
                <w:bCs/>
                <w:sz w:val="22"/>
                <w:szCs w:val="22"/>
              </w:rPr>
              <w:t>Мероприятие 4.11.</w:t>
            </w:r>
            <w:r w:rsidRPr="00086BAB">
              <w:rPr>
                <w:sz w:val="22"/>
                <w:szCs w:val="22"/>
              </w:rPr>
              <w:t xml:space="preserve"> Включение в полномочия заместителя директора по </w:t>
            </w:r>
            <w:r>
              <w:rPr>
                <w:sz w:val="22"/>
                <w:szCs w:val="22"/>
              </w:rPr>
              <w:t>УВР</w:t>
            </w:r>
            <w:r w:rsidRPr="00086BAB">
              <w:rPr>
                <w:sz w:val="22"/>
                <w:szCs w:val="22"/>
              </w:rPr>
              <w:t xml:space="preserve"> по профориентационной деятельности в </w:t>
            </w:r>
            <w:r>
              <w:rPr>
                <w:sz w:val="22"/>
                <w:szCs w:val="22"/>
              </w:rPr>
              <w:t>школе</w:t>
            </w:r>
          </w:p>
        </w:tc>
        <w:tc>
          <w:tcPr>
            <w:tcW w:w="613" w:type="pct"/>
          </w:tcPr>
          <w:p w14:paraId="38F4E8E5" w14:textId="35BD5C23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01.09.2023 г. </w:t>
            </w:r>
          </w:p>
        </w:tc>
        <w:tc>
          <w:tcPr>
            <w:tcW w:w="547" w:type="pct"/>
          </w:tcPr>
          <w:p w14:paraId="269778BA" w14:textId="3C847E2F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01.09.2023 г. </w:t>
            </w:r>
          </w:p>
        </w:tc>
        <w:tc>
          <w:tcPr>
            <w:tcW w:w="830" w:type="pct"/>
          </w:tcPr>
          <w:p w14:paraId="1BFF41C0" w14:textId="6C54824F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В полномочия заместителя директора по </w:t>
            </w:r>
            <w:r>
              <w:rPr>
                <w:sz w:val="22"/>
                <w:szCs w:val="22"/>
              </w:rPr>
              <w:t>У</w:t>
            </w:r>
            <w:r w:rsidRPr="00086BAB">
              <w:rPr>
                <w:sz w:val="22"/>
                <w:szCs w:val="22"/>
              </w:rPr>
              <w:t xml:space="preserve">ВР включено ведение комплексной работы по профориентационной деятельности в </w:t>
            </w:r>
            <w:r>
              <w:rPr>
                <w:sz w:val="22"/>
                <w:szCs w:val="22"/>
              </w:rPr>
              <w:t>школе</w:t>
            </w:r>
            <w:r w:rsidRPr="00086B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4" w:type="pct"/>
          </w:tcPr>
          <w:p w14:paraId="2A8A35D9" w14:textId="0117F089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Должностная инструкция </w:t>
            </w:r>
          </w:p>
        </w:tc>
        <w:tc>
          <w:tcPr>
            <w:tcW w:w="683" w:type="pct"/>
          </w:tcPr>
          <w:p w14:paraId="13408A2B" w14:textId="7A27C9F3" w:rsidR="004D6EFE" w:rsidRPr="00086BAB" w:rsidRDefault="00912C4F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Директор</w:t>
            </w:r>
          </w:p>
        </w:tc>
        <w:tc>
          <w:tcPr>
            <w:tcW w:w="684" w:type="pct"/>
          </w:tcPr>
          <w:p w14:paraId="2E016046" w14:textId="0E79B593" w:rsidR="004D6EFE" w:rsidRPr="00086BAB" w:rsidRDefault="00912C4F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Директор</w:t>
            </w:r>
          </w:p>
        </w:tc>
      </w:tr>
      <w:tr w:rsidR="004D6EFE" w:rsidRPr="00086BAB" w14:paraId="0E907436" w14:textId="77777777" w:rsidTr="00666370">
        <w:trPr>
          <w:trHeight w:val="20"/>
        </w:trPr>
        <w:tc>
          <w:tcPr>
            <w:tcW w:w="879" w:type="pct"/>
          </w:tcPr>
          <w:p w14:paraId="74EBC606" w14:textId="7DBFA4E9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4D6EFE">
              <w:rPr>
                <w:b/>
                <w:bCs/>
                <w:sz w:val="22"/>
                <w:szCs w:val="22"/>
              </w:rPr>
              <w:t>Мероприятие 4.12.</w:t>
            </w:r>
            <w:r w:rsidRPr="00086BAB">
              <w:rPr>
                <w:sz w:val="22"/>
                <w:szCs w:val="22"/>
              </w:rPr>
              <w:t xml:space="preserve"> Психологическое и тьюторское сопровождение выбора профессии. </w:t>
            </w:r>
          </w:p>
        </w:tc>
        <w:tc>
          <w:tcPr>
            <w:tcW w:w="613" w:type="pct"/>
          </w:tcPr>
          <w:p w14:paraId="1418BAE9" w14:textId="3C26799A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547" w:type="pct"/>
          </w:tcPr>
          <w:p w14:paraId="13C73152" w14:textId="2B13E5A2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830" w:type="pct"/>
          </w:tcPr>
          <w:p w14:paraId="5BBBE4DD" w14:textId="5ADAC4A8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Психологическое и тьюторское сопровождение выбора профессии. </w:t>
            </w:r>
          </w:p>
        </w:tc>
        <w:tc>
          <w:tcPr>
            <w:tcW w:w="764" w:type="pct"/>
          </w:tcPr>
          <w:p w14:paraId="5247D677" w14:textId="0BBC993C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Программа профориентационной работы для учащихся. </w:t>
            </w:r>
          </w:p>
        </w:tc>
        <w:tc>
          <w:tcPr>
            <w:tcW w:w="683" w:type="pct"/>
          </w:tcPr>
          <w:p w14:paraId="28FB6774" w14:textId="30CA9527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</w:t>
            </w:r>
            <w:r>
              <w:rPr>
                <w:sz w:val="22"/>
                <w:szCs w:val="22"/>
              </w:rPr>
              <w:t>У</w:t>
            </w:r>
            <w:r w:rsidRPr="00086BAB">
              <w:rPr>
                <w:sz w:val="22"/>
                <w:szCs w:val="22"/>
              </w:rPr>
              <w:t xml:space="preserve">ВР </w:t>
            </w:r>
          </w:p>
        </w:tc>
        <w:tc>
          <w:tcPr>
            <w:tcW w:w="684" w:type="pct"/>
          </w:tcPr>
          <w:p w14:paraId="4FBC86E9" w14:textId="3DA4EFD1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</w:t>
            </w:r>
            <w:r>
              <w:rPr>
                <w:sz w:val="22"/>
                <w:szCs w:val="22"/>
              </w:rPr>
              <w:t>У</w:t>
            </w:r>
            <w:r w:rsidRPr="00086BAB">
              <w:rPr>
                <w:sz w:val="22"/>
                <w:szCs w:val="22"/>
              </w:rPr>
              <w:t xml:space="preserve">ВР </w:t>
            </w:r>
          </w:p>
        </w:tc>
      </w:tr>
      <w:tr w:rsidR="004D6EFE" w:rsidRPr="00086BAB" w14:paraId="368FF92C" w14:textId="77777777" w:rsidTr="00666370">
        <w:trPr>
          <w:trHeight w:val="20"/>
        </w:trPr>
        <w:tc>
          <w:tcPr>
            <w:tcW w:w="879" w:type="pct"/>
          </w:tcPr>
          <w:p w14:paraId="1E2FC8B7" w14:textId="4C8903BE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4D6EFE">
              <w:rPr>
                <w:b/>
                <w:bCs/>
                <w:sz w:val="22"/>
                <w:szCs w:val="22"/>
              </w:rPr>
              <w:t>Мероприятие 4.13.</w:t>
            </w:r>
            <w:r w:rsidRPr="00086BAB">
              <w:rPr>
                <w:sz w:val="22"/>
                <w:szCs w:val="22"/>
              </w:rPr>
              <w:t xml:space="preserve"> Вовлечение семьи в профориентационный процесс </w:t>
            </w:r>
          </w:p>
        </w:tc>
        <w:tc>
          <w:tcPr>
            <w:tcW w:w="613" w:type="pct"/>
          </w:tcPr>
          <w:p w14:paraId="2A33C51C" w14:textId="3F6179F9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547" w:type="pct"/>
          </w:tcPr>
          <w:p w14:paraId="1F1D9898" w14:textId="19911928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830" w:type="pct"/>
          </w:tcPr>
          <w:p w14:paraId="4D73B564" w14:textId="6E7EC2E2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Разработана и реализуется программа. Вовлечение семьи в процесс сопровождения профессионального самоопределения. </w:t>
            </w:r>
          </w:p>
        </w:tc>
        <w:tc>
          <w:tcPr>
            <w:tcW w:w="764" w:type="pct"/>
          </w:tcPr>
          <w:p w14:paraId="6B02A3AE" w14:textId="10075084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Программа работы с родителями по профориентации и профессиональному сопровождению. </w:t>
            </w:r>
          </w:p>
        </w:tc>
        <w:tc>
          <w:tcPr>
            <w:tcW w:w="683" w:type="pct"/>
          </w:tcPr>
          <w:p w14:paraId="5F4E28B2" w14:textId="2A7D7253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</w:t>
            </w:r>
            <w:r w:rsidR="00912C4F">
              <w:rPr>
                <w:sz w:val="22"/>
                <w:szCs w:val="22"/>
              </w:rPr>
              <w:t>У</w:t>
            </w:r>
            <w:r w:rsidRPr="00086BAB">
              <w:rPr>
                <w:sz w:val="22"/>
                <w:szCs w:val="22"/>
              </w:rPr>
              <w:t xml:space="preserve">ВР </w:t>
            </w:r>
          </w:p>
        </w:tc>
        <w:tc>
          <w:tcPr>
            <w:tcW w:w="684" w:type="pct"/>
          </w:tcPr>
          <w:p w14:paraId="547C1073" w14:textId="2997A11C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</w:t>
            </w:r>
            <w:r w:rsidR="00912C4F">
              <w:rPr>
                <w:sz w:val="22"/>
                <w:szCs w:val="22"/>
              </w:rPr>
              <w:t>У</w:t>
            </w:r>
            <w:r w:rsidRPr="00086BAB">
              <w:rPr>
                <w:sz w:val="22"/>
                <w:szCs w:val="22"/>
              </w:rPr>
              <w:t xml:space="preserve">ВР </w:t>
            </w:r>
          </w:p>
        </w:tc>
      </w:tr>
      <w:tr w:rsidR="004D6EFE" w:rsidRPr="00086BAB" w14:paraId="5F3B1845" w14:textId="77777777" w:rsidTr="006F1A1E">
        <w:trPr>
          <w:trHeight w:val="20"/>
        </w:trPr>
        <w:tc>
          <w:tcPr>
            <w:tcW w:w="5000" w:type="pct"/>
            <w:gridSpan w:val="7"/>
          </w:tcPr>
          <w:p w14:paraId="48722D27" w14:textId="11FB231D" w:rsidR="004D6EFE" w:rsidRPr="00086BAB" w:rsidRDefault="004D6EFE" w:rsidP="004D6EFE">
            <w:pPr>
              <w:pStyle w:val="Default"/>
              <w:ind w:right="-69"/>
              <w:jc w:val="center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№6. Учитель. Школьная команда</w:t>
            </w:r>
          </w:p>
        </w:tc>
      </w:tr>
      <w:tr w:rsidR="004D6EFE" w:rsidRPr="00086BAB" w14:paraId="18F166CA" w14:textId="77777777" w:rsidTr="00666370">
        <w:trPr>
          <w:trHeight w:val="20"/>
        </w:trPr>
        <w:tc>
          <w:tcPr>
            <w:tcW w:w="879" w:type="pct"/>
          </w:tcPr>
          <w:p w14:paraId="5F2BDE93" w14:textId="77777777" w:rsidR="004D6EFE" w:rsidRPr="00912C4F" w:rsidRDefault="004D6EFE" w:rsidP="004D6EFE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912C4F">
              <w:rPr>
                <w:b/>
                <w:bCs/>
                <w:sz w:val="22"/>
                <w:szCs w:val="22"/>
              </w:rPr>
              <w:t xml:space="preserve">Мероприятие 4.14. </w:t>
            </w:r>
          </w:p>
          <w:p w14:paraId="35D8A71B" w14:textId="406AD521" w:rsidR="004D6EFE" w:rsidRPr="00086BAB" w:rsidRDefault="004D6EFE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Повышение квалификации педагогов в сфере воспитания. </w:t>
            </w:r>
          </w:p>
        </w:tc>
        <w:tc>
          <w:tcPr>
            <w:tcW w:w="613" w:type="pct"/>
          </w:tcPr>
          <w:p w14:paraId="538F8050" w14:textId="702D121C" w:rsidR="004D6EFE" w:rsidRPr="00086BAB" w:rsidRDefault="004D6EFE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По отдельному графику </w:t>
            </w:r>
          </w:p>
        </w:tc>
        <w:tc>
          <w:tcPr>
            <w:tcW w:w="547" w:type="pct"/>
          </w:tcPr>
          <w:p w14:paraId="433A5E2B" w14:textId="0C1CBFE6" w:rsidR="004D6EFE" w:rsidRPr="00086BAB" w:rsidRDefault="004D6EFE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По отдельному графику </w:t>
            </w:r>
          </w:p>
        </w:tc>
        <w:tc>
          <w:tcPr>
            <w:tcW w:w="830" w:type="pct"/>
          </w:tcPr>
          <w:p w14:paraId="313B810C" w14:textId="40460F51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Педагоги школы успешно прошли КПК. </w:t>
            </w:r>
          </w:p>
        </w:tc>
        <w:tc>
          <w:tcPr>
            <w:tcW w:w="764" w:type="pct"/>
          </w:tcPr>
          <w:p w14:paraId="52D272A3" w14:textId="2DFD3C77" w:rsidR="004D6EFE" w:rsidRPr="00086BAB" w:rsidRDefault="004D6EFE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Удостоверения о прохождении КПК. </w:t>
            </w:r>
          </w:p>
        </w:tc>
        <w:tc>
          <w:tcPr>
            <w:tcW w:w="683" w:type="pct"/>
          </w:tcPr>
          <w:p w14:paraId="6E84C9C7" w14:textId="67057213" w:rsidR="004D6EFE" w:rsidRPr="00086BAB" w:rsidRDefault="004D6EFE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684" w:type="pct"/>
          </w:tcPr>
          <w:p w14:paraId="773DCD14" w14:textId="5D7F1A9E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</w:t>
            </w:r>
            <w:r w:rsidR="00912C4F">
              <w:rPr>
                <w:sz w:val="22"/>
                <w:szCs w:val="22"/>
              </w:rPr>
              <w:t>У</w:t>
            </w:r>
            <w:r w:rsidRPr="00086BAB">
              <w:rPr>
                <w:sz w:val="22"/>
                <w:szCs w:val="22"/>
              </w:rPr>
              <w:t xml:space="preserve">ВР </w:t>
            </w:r>
          </w:p>
        </w:tc>
      </w:tr>
      <w:tr w:rsidR="004D6EFE" w:rsidRPr="00086BAB" w14:paraId="54A689EA" w14:textId="77777777" w:rsidTr="00666370">
        <w:trPr>
          <w:trHeight w:val="20"/>
        </w:trPr>
        <w:tc>
          <w:tcPr>
            <w:tcW w:w="879" w:type="pct"/>
          </w:tcPr>
          <w:p w14:paraId="06D23080" w14:textId="77777777" w:rsidR="004D6EFE" w:rsidRPr="00912C4F" w:rsidRDefault="004D6EFE" w:rsidP="004D6EFE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912C4F">
              <w:rPr>
                <w:b/>
                <w:bCs/>
                <w:sz w:val="22"/>
                <w:szCs w:val="22"/>
              </w:rPr>
              <w:t xml:space="preserve">Мероприятие 4.15. </w:t>
            </w:r>
          </w:p>
          <w:p w14:paraId="328AA0D6" w14:textId="489B5F04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Система наставничества. </w:t>
            </w:r>
          </w:p>
        </w:tc>
        <w:tc>
          <w:tcPr>
            <w:tcW w:w="613" w:type="pct"/>
          </w:tcPr>
          <w:p w14:paraId="0B48F45B" w14:textId="409776C9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2024-202</w:t>
            </w:r>
            <w:r w:rsidR="00912C4F">
              <w:rPr>
                <w:sz w:val="22"/>
                <w:szCs w:val="22"/>
              </w:rPr>
              <w:t xml:space="preserve">9 </w:t>
            </w:r>
            <w:r w:rsidRPr="00086BAB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547" w:type="pct"/>
          </w:tcPr>
          <w:p w14:paraId="08D30CE5" w14:textId="6F94D138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2024-202</w:t>
            </w:r>
            <w:r w:rsidR="00912C4F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830" w:type="pct"/>
          </w:tcPr>
          <w:p w14:paraId="23A26BC2" w14:textId="3B2B3AB2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Сформированы наставнические «пары» по модели «учитель-учитель», организовано планирование непрерывного профессионального развития через индивидуальные образовательные маршруты (ИОМ). В соответствии с выявленными дефицитами и лучшими педагогическими практиками в рамках работы РМО – формирование наставнических пар «учитель-учитель» </w:t>
            </w:r>
          </w:p>
        </w:tc>
        <w:tc>
          <w:tcPr>
            <w:tcW w:w="764" w:type="pct"/>
          </w:tcPr>
          <w:p w14:paraId="290CBEA8" w14:textId="0AC07947" w:rsidR="004D6EFE" w:rsidRPr="00086BAB" w:rsidRDefault="004D6EFE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Положения: «О развитии системы наставничества», «Об ИОМ педагога», Приказ «О системе наставничества». </w:t>
            </w:r>
          </w:p>
        </w:tc>
        <w:tc>
          <w:tcPr>
            <w:tcW w:w="683" w:type="pct"/>
          </w:tcPr>
          <w:p w14:paraId="68FAE9F4" w14:textId="38F01BC2" w:rsidR="004D6EFE" w:rsidRPr="00086BAB" w:rsidRDefault="004D6EFE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684" w:type="pct"/>
          </w:tcPr>
          <w:p w14:paraId="7CEE14F2" w14:textId="6E65BF82" w:rsidR="004D6EFE" w:rsidRPr="00086BAB" w:rsidRDefault="004D6EFE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4D6EFE" w:rsidRPr="00086BAB" w14:paraId="3D26265A" w14:textId="77777777" w:rsidTr="006F1A1E">
        <w:trPr>
          <w:trHeight w:val="20"/>
        </w:trPr>
        <w:tc>
          <w:tcPr>
            <w:tcW w:w="5000" w:type="pct"/>
            <w:gridSpan w:val="7"/>
          </w:tcPr>
          <w:p w14:paraId="6873CA56" w14:textId="2FDDB417" w:rsidR="004D6EFE" w:rsidRPr="00086BAB" w:rsidRDefault="004D6EFE" w:rsidP="004D6EFE">
            <w:pPr>
              <w:pStyle w:val="Default"/>
              <w:ind w:right="-69"/>
              <w:jc w:val="center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№7. Школьный климат</w:t>
            </w:r>
          </w:p>
        </w:tc>
      </w:tr>
      <w:tr w:rsidR="004D6EFE" w:rsidRPr="00086BAB" w14:paraId="4BFE8DA6" w14:textId="77777777" w:rsidTr="00666370">
        <w:trPr>
          <w:trHeight w:val="20"/>
        </w:trPr>
        <w:tc>
          <w:tcPr>
            <w:tcW w:w="879" w:type="pct"/>
          </w:tcPr>
          <w:p w14:paraId="1C6B7AE5" w14:textId="77777777" w:rsidR="004D6EFE" w:rsidRPr="00912C4F" w:rsidRDefault="004D6EFE" w:rsidP="004D6EFE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912C4F">
              <w:rPr>
                <w:b/>
                <w:bCs/>
                <w:sz w:val="22"/>
                <w:szCs w:val="22"/>
              </w:rPr>
              <w:t xml:space="preserve">Мероприятие 4.16 </w:t>
            </w:r>
          </w:p>
          <w:p w14:paraId="19E4221A" w14:textId="36C14639" w:rsidR="004D6EFE" w:rsidRPr="00086BAB" w:rsidRDefault="004D6EFE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Оформление комфортного</w:t>
            </w:r>
            <w:r w:rsidR="00912C4F">
              <w:rPr>
                <w:sz w:val="22"/>
                <w:szCs w:val="22"/>
              </w:rPr>
              <w:t xml:space="preserve"> </w:t>
            </w:r>
            <w:r w:rsidRPr="00086BAB">
              <w:rPr>
                <w:sz w:val="22"/>
                <w:szCs w:val="22"/>
              </w:rPr>
              <w:t xml:space="preserve">рекреационного пространства. </w:t>
            </w:r>
          </w:p>
        </w:tc>
        <w:tc>
          <w:tcPr>
            <w:tcW w:w="613" w:type="pct"/>
          </w:tcPr>
          <w:p w14:paraId="5FFCF8EA" w14:textId="2FAFC85B" w:rsidR="004D6EFE" w:rsidRPr="00086BAB" w:rsidRDefault="00912C4F" w:rsidP="00912C4F">
            <w:pPr>
              <w:pStyle w:val="Default"/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D6EFE" w:rsidRPr="00086BAB">
              <w:rPr>
                <w:sz w:val="22"/>
                <w:szCs w:val="22"/>
              </w:rPr>
              <w:t>о 01.0</w:t>
            </w:r>
            <w:r>
              <w:rPr>
                <w:sz w:val="22"/>
                <w:szCs w:val="22"/>
              </w:rPr>
              <w:t>9</w:t>
            </w:r>
            <w:r w:rsidR="004D6EFE" w:rsidRPr="00086BAB">
              <w:rPr>
                <w:sz w:val="22"/>
                <w:szCs w:val="22"/>
              </w:rPr>
              <w:t xml:space="preserve">.2024 г. </w:t>
            </w:r>
          </w:p>
        </w:tc>
        <w:tc>
          <w:tcPr>
            <w:tcW w:w="547" w:type="pct"/>
          </w:tcPr>
          <w:p w14:paraId="06E60F10" w14:textId="72D4DA8A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01.0</w:t>
            </w:r>
            <w:r w:rsidR="00912C4F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.2024 г. </w:t>
            </w:r>
          </w:p>
        </w:tc>
        <w:tc>
          <w:tcPr>
            <w:tcW w:w="830" w:type="pct"/>
          </w:tcPr>
          <w:p w14:paraId="42DC9B6D" w14:textId="525DF7AA" w:rsidR="004D6EFE" w:rsidRPr="00086BAB" w:rsidRDefault="004D6EFE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Оформление рекреационных пространств. </w:t>
            </w:r>
          </w:p>
        </w:tc>
        <w:tc>
          <w:tcPr>
            <w:tcW w:w="764" w:type="pct"/>
          </w:tcPr>
          <w:p w14:paraId="24436A6F" w14:textId="7EA31CCF" w:rsidR="004D6EFE" w:rsidRPr="00086BAB" w:rsidRDefault="004D6EFE" w:rsidP="00912C4F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Комфортная среда рекреационных пространств.  </w:t>
            </w:r>
          </w:p>
        </w:tc>
        <w:tc>
          <w:tcPr>
            <w:tcW w:w="683" w:type="pct"/>
          </w:tcPr>
          <w:p w14:paraId="4956E2E4" w14:textId="3EC922DB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684" w:type="pct"/>
          </w:tcPr>
          <w:p w14:paraId="254B1202" w14:textId="44F098E4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Директор </w:t>
            </w:r>
          </w:p>
        </w:tc>
      </w:tr>
      <w:tr w:rsidR="004D6EFE" w:rsidRPr="00086BAB" w14:paraId="3151F2D5" w14:textId="77777777" w:rsidTr="006F1A1E">
        <w:trPr>
          <w:trHeight w:val="20"/>
        </w:trPr>
        <w:tc>
          <w:tcPr>
            <w:tcW w:w="5000" w:type="pct"/>
            <w:gridSpan w:val="7"/>
          </w:tcPr>
          <w:p w14:paraId="2E73F385" w14:textId="454171B3" w:rsidR="004D6EFE" w:rsidRPr="00086BAB" w:rsidRDefault="004D6EFE" w:rsidP="004D6EFE">
            <w:pPr>
              <w:pStyle w:val="Default"/>
              <w:ind w:right="-69"/>
              <w:jc w:val="center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№8. Образовательная среда</w:t>
            </w:r>
          </w:p>
        </w:tc>
      </w:tr>
      <w:tr w:rsidR="004D6EFE" w:rsidRPr="00086BAB" w14:paraId="57A12DDE" w14:textId="77777777" w:rsidTr="00666370">
        <w:trPr>
          <w:trHeight w:val="20"/>
        </w:trPr>
        <w:tc>
          <w:tcPr>
            <w:tcW w:w="879" w:type="pct"/>
          </w:tcPr>
          <w:p w14:paraId="2F9F7009" w14:textId="133E8181" w:rsidR="004D6EFE" w:rsidRPr="00086BAB" w:rsidRDefault="004D6EFE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4C6C9D">
              <w:rPr>
                <w:b/>
                <w:bCs/>
                <w:sz w:val="22"/>
                <w:szCs w:val="22"/>
              </w:rPr>
              <w:t>Мероприятие 4.17.</w:t>
            </w:r>
            <w:r w:rsidRPr="00086BAB">
              <w:rPr>
                <w:sz w:val="22"/>
                <w:szCs w:val="22"/>
              </w:rPr>
              <w:t xml:space="preserve"> Проектирование зоны отдыха, креативных пространств при подготовке к ремонту школы. </w:t>
            </w:r>
          </w:p>
        </w:tc>
        <w:tc>
          <w:tcPr>
            <w:tcW w:w="613" w:type="pct"/>
          </w:tcPr>
          <w:p w14:paraId="1299DF24" w14:textId="669F7FC2" w:rsidR="004D6EFE" w:rsidRPr="00086BAB" w:rsidRDefault="004C6C9D" w:rsidP="004C6C9D">
            <w:pPr>
              <w:pStyle w:val="Default"/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D6EFE" w:rsidRPr="00086BAB">
              <w:rPr>
                <w:sz w:val="22"/>
                <w:szCs w:val="22"/>
              </w:rPr>
              <w:t>о 01.0</w:t>
            </w:r>
            <w:r>
              <w:rPr>
                <w:sz w:val="22"/>
                <w:szCs w:val="22"/>
              </w:rPr>
              <w:t>9</w:t>
            </w:r>
            <w:r w:rsidR="004D6EFE" w:rsidRPr="00086BAB">
              <w:rPr>
                <w:sz w:val="22"/>
                <w:szCs w:val="22"/>
              </w:rPr>
              <w:t xml:space="preserve">.2024 г. </w:t>
            </w:r>
          </w:p>
        </w:tc>
        <w:tc>
          <w:tcPr>
            <w:tcW w:w="547" w:type="pct"/>
          </w:tcPr>
          <w:p w14:paraId="341221B3" w14:textId="477BE68C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01.0</w:t>
            </w:r>
            <w:r w:rsidR="004C6C9D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.2024 г. </w:t>
            </w:r>
          </w:p>
        </w:tc>
        <w:tc>
          <w:tcPr>
            <w:tcW w:w="830" w:type="pct"/>
          </w:tcPr>
          <w:p w14:paraId="36A39DA7" w14:textId="77485728" w:rsidR="004D6EFE" w:rsidRPr="00086BAB" w:rsidRDefault="004D6EFE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Проект креативных пространств школы и реализация его на Практике. </w:t>
            </w:r>
          </w:p>
        </w:tc>
        <w:tc>
          <w:tcPr>
            <w:tcW w:w="764" w:type="pct"/>
          </w:tcPr>
          <w:p w14:paraId="3DE3F067" w14:textId="3015B0C3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Проект «Школьная территория - территория комфорта» Презентация. </w:t>
            </w:r>
          </w:p>
        </w:tc>
        <w:tc>
          <w:tcPr>
            <w:tcW w:w="683" w:type="pct"/>
          </w:tcPr>
          <w:p w14:paraId="6C8A65FF" w14:textId="4540DF83" w:rsidR="004D6EFE" w:rsidRPr="00086BAB" w:rsidRDefault="004D6EFE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Администрация </w:t>
            </w:r>
            <w:r w:rsidR="00912C4F">
              <w:rPr>
                <w:sz w:val="22"/>
                <w:szCs w:val="22"/>
              </w:rPr>
              <w:t>школы</w:t>
            </w:r>
            <w:r w:rsidRPr="00086BAB">
              <w:rPr>
                <w:sz w:val="22"/>
                <w:szCs w:val="22"/>
              </w:rPr>
              <w:t xml:space="preserve">, Управляющий совет, педагогический коллектив, ученическое самоуправление, члены классных родительских комитетов </w:t>
            </w:r>
          </w:p>
        </w:tc>
        <w:tc>
          <w:tcPr>
            <w:tcW w:w="684" w:type="pct"/>
          </w:tcPr>
          <w:p w14:paraId="1477EBE3" w14:textId="447F7496" w:rsidR="004D6EFE" w:rsidRPr="00086BAB" w:rsidRDefault="004D6EFE" w:rsidP="00912C4F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Директор </w:t>
            </w:r>
          </w:p>
        </w:tc>
      </w:tr>
      <w:tr w:rsidR="004C6C9D" w:rsidRPr="00086BAB" w14:paraId="4AFA6014" w14:textId="77777777" w:rsidTr="00666370">
        <w:trPr>
          <w:trHeight w:val="20"/>
        </w:trPr>
        <w:tc>
          <w:tcPr>
            <w:tcW w:w="879" w:type="pct"/>
          </w:tcPr>
          <w:p w14:paraId="15A1E246" w14:textId="10E0FD97" w:rsidR="004C6C9D" w:rsidRPr="00086BAB" w:rsidRDefault="004C6C9D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4C6C9D">
              <w:rPr>
                <w:b/>
                <w:bCs/>
                <w:sz w:val="22"/>
                <w:szCs w:val="22"/>
              </w:rPr>
              <w:t>Мероприятие 4.18.</w:t>
            </w:r>
            <w:r w:rsidRPr="00086BAB">
              <w:rPr>
                <w:sz w:val="22"/>
                <w:szCs w:val="22"/>
              </w:rPr>
              <w:t xml:space="preserve"> Участие педагогов школы в деятельности профессиональных сообществ педагогов для обмена опытом и поддержки начинающих учителей на базе ИКОП («Сферум») </w:t>
            </w:r>
          </w:p>
        </w:tc>
        <w:tc>
          <w:tcPr>
            <w:tcW w:w="613" w:type="pct"/>
          </w:tcPr>
          <w:p w14:paraId="7E725DEF" w14:textId="64CB8206" w:rsidR="004C6C9D" w:rsidRPr="00086BAB" w:rsidRDefault="004C6C9D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547" w:type="pct"/>
          </w:tcPr>
          <w:p w14:paraId="048A971C" w14:textId="6E480D6C" w:rsidR="004C6C9D" w:rsidRPr="00086BAB" w:rsidRDefault="004C6C9D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830" w:type="pct"/>
          </w:tcPr>
          <w:p w14:paraId="53D3B542" w14:textId="1954C109" w:rsidR="004C6C9D" w:rsidRPr="00086BAB" w:rsidRDefault="004C6C9D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Педагоги школы -активные члены профессиональных сообществ педагогов для обмена опытом и поддержки начинающих учителей на базе ИКОП («Сферум») </w:t>
            </w:r>
          </w:p>
        </w:tc>
        <w:tc>
          <w:tcPr>
            <w:tcW w:w="764" w:type="pct"/>
          </w:tcPr>
          <w:p w14:paraId="7BDD85A1" w14:textId="5D37E1FE" w:rsidR="004C6C9D" w:rsidRPr="00086BAB" w:rsidRDefault="004C6C9D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Регистрация педагогов в сообществах. </w:t>
            </w:r>
          </w:p>
        </w:tc>
        <w:tc>
          <w:tcPr>
            <w:tcW w:w="683" w:type="pct"/>
          </w:tcPr>
          <w:p w14:paraId="7C5C7DD3" w14:textId="4916C391" w:rsidR="004C6C9D" w:rsidRPr="00086BAB" w:rsidRDefault="004C6C9D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684" w:type="pct"/>
          </w:tcPr>
          <w:p w14:paraId="0354101A" w14:textId="43E5AD8E" w:rsidR="004C6C9D" w:rsidRPr="00086BAB" w:rsidRDefault="004C6C9D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4D6EFE" w:rsidRPr="00086BAB" w14:paraId="00B8AE35" w14:textId="77777777" w:rsidTr="00666370">
        <w:trPr>
          <w:trHeight w:val="20"/>
        </w:trPr>
        <w:tc>
          <w:tcPr>
            <w:tcW w:w="5000" w:type="pct"/>
            <w:gridSpan w:val="7"/>
          </w:tcPr>
          <w:p w14:paraId="547DFF51" w14:textId="5A1E058D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4: </w:t>
            </w:r>
            <w:r w:rsidRPr="00086BAB">
              <w:rPr>
                <w:sz w:val="22"/>
                <w:szCs w:val="22"/>
              </w:rPr>
              <w:t xml:space="preserve">«знание», «здоровье», «творчество», «воспитание», «профориентация», «учитель», «школьный климат», «образовательная среда» </w:t>
            </w:r>
          </w:p>
        </w:tc>
      </w:tr>
      <w:tr w:rsidR="004D6EFE" w:rsidRPr="00086BAB" w14:paraId="38AF5BCA" w14:textId="77777777" w:rsidTr="00666370">
        <w:trPr>
          <w:trHeight w:val="20"/>
        </w:trPr>
        <w:tc>
          <w:tcPr>
            <w:tcW w:w="3633" w:type="pct"/>
            <w:gridSpan w:val="5"/>
          </w:tcPr>
          <w:p w14:paraId="26EB0E8F" w14:textId="4910BB02" w:rsidR="004D6EFE" w:rsidRPr="00086BAB" w:rsidRDefault="004D6EFE" w:rsidP="004C6C9D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Задача 5. Построение системы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 </w:t>
            </w:r>
          </w:p>
        </w:tc>
        <w:tc>
          <w:tcPr>
            <w:tcW w:w="1367" w:type="pct"/>
            <w:gridSpan w:val="2"/>
          </w:tcPr>
          <w:p w14:paraId="16EA619C" w14:textId="0B4B47C9" w:rsidR="004D6EFE" w:rsidRPr="00086BAB" w:rsidRDefault="004D6EFE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</w:t>
            </w:r>
            <w:r w:rsidR="004C6C9D">
              <w:rPr>
                <w:sz w:val="22"/>
                <w:szCs w:val="22"/>
              </w:rPr>
              <w:t>УВР</w:t>
            </w:r>
          </w:p>
        </w:tc>
      </w:tr>
      <w:tr w:rsidR="004D6EFE" w:rsidRPr="00086BAB" w14:paraId="7A38BE86" w14:textId="77777777" w:rsidTr="00666370">
        <w:trPr>
          <w:trHeight w:val="20"/>
        </w:trPr>
        <w:tc>
          <w:tcPr>
            <w:tcW w:w="879" w:type="pct"/>
          </w:tcPr>
          <w:p w14:paraId="5A1B468E" w14:textId="77777777" w:rsidR="004D6EFE" w:rsidRPr="004C6C9D" w:rsidRDefault="004D6EFE" w:rsidP="004D6EFE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4C6C9D">
              <w:rPr>
                <w:b/>
                <w:bCs/>
                <w:sz w:val="22"/>
                <w:szCs w:val="22"/>
              </w:rPr>
              <w:t xml:space="preserve">Мероприятие 5.1. </w:t>
            </w:r>
          </w:p>
          <w:p w14:paraId="4F185B92" w14:textId="1D96C994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Формирование и реализация индивидуальных образовательных маршрутов </w:t>
            </w:r>
            <w:r w:rsidR="004C6C9D">
              <w:rPr>
                <w:sz w:val="22"/>
                <w:szCs w:val="22"/>
              </w:rPr>
              <w:t xml:space="preserve">(ИОМ) </w:t>
            </w:r>
            <w:r w:rsidRPr="00086BAB">
              <w:rPr>
                <w:sz w:val="22"/>
                <w:szCs w:val="22"/>
              </w:rPr>
              <w:t xml:space="preserve">руководителей и педагогов школы. </w:t>
            </w:r>
          </w:p>
        </w:tc>
        <w:tc>
          <w:tcPr>
            <w:tcW w:w="613" w:type="pct"/>
          </w:tcPr>
          <w:p w14:paraId="747DD57D" w14:textId="41796AA0" w:rsidR="004D6EFE" w:rsidRPr="00086BAB" w:rsidRDefault="004C6C9D" w:rsidP="004D6EFE">
            <w:pPr>
              <w:pStyle w:val="Default"/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D6EFE" w:rsidRPr="00086BAB">
              <w:rPr>
                <w:sz w:val="22"/>
                <w:szCs w:val="22"/>
              </w:rPr>
              <w:t xml:space="preserve">о 01.09.2024 г. </w:t>
            </w:r>
          </w:p>
        </w:tc>
        <w:tc>
          <w:tcPr>
            <w:tcW w:w="547" w:type="pct"/>
          </w:tcPr>
          <w:p w14:paraId="1A741A5E" w14:textId="0FE81D00" w:rsidR="004D6EFE" w:rsidRPr="00086BAB" w:rsidRDefault="004C6C9D" w:rsidP="004D6EFE">
            <w:pPr>
              <w:pStyle w:val="Default"/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D6EFE" w:rsidRPr="00086BAB">
              <w:rPr>
                <w:sz w:val="22"/>
                <w:szCs w:val="22"/>
              </w:rPr>
              <w:t xml:space="preserve">о 01.09.2024 г. </w:t>
            </w:r>
          </w:p>
        </w:tc>
        <w:tc>
          <w:tcPr>
            <w:tcW w:w="830" w:type="pct"/>
          </w:tcPr>
          <w:p w14:paraId="732448A9" w14:textId="564773AD" w:rsidR="004D6EFE" w:rsidRPr="00086BAB" w:rsidRDefault="004D6EFE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Сформированы «дефицитные» Запросы педагогов</w:t>
            </w:r>
            <w:r w:rsidR="004C6C9D">
              <w:rPr>
                <w:sz w:val="22"/>
                <w:szCs w:val="22"/>
              </w:rPr>
              <w:t xml:space="preserve">. </w:t>
            </w:r>
            <w:r w:rsidRPr="00086BAB">
              <w:rPr>
                <w:sz w:val="22"/>
                <w:szCs w:val="22"/>
              </w:rPr>
              <w:t xml:space="preserve">Построены образовательные и развивающие индивидуальные маршруты. Построена система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 Внешнее и внутреннее тьюторство. </w:t>
            </w:r>
          </w:p>
        </w:tc>
        <w:tc>
          <w:tcPr>
            <w:tcW w:w="764" w:type="pct"/>
          </w:tcPr>
          <w:p w14:paraId="5204644B" w14:textId="7A4FA8A8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ИОМ педагогов и руководителей Удостоверения КПК </w:t>
            </w:r>
          </w:p>
        </w:tc>
        <w:tc>
          <w:tcPr>
            <w:tcW w:w="683" w:type="pct"/>
          </w:tcPr>
          <w:p w14:paraId="0D88767A" w14:textId="3CBFE3FE" w:rsidR="004D6EFE" w:rsidRPr="00086BAB" w:rsidRDefault="004D6EFE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команда, внешние и внутренние тьюторы </w:t>
            </w:r>
          </w:p>
        </w:tc>
        <w:tc>
          <w:tcPr>
            <w:tcW w:w="684" w:type="pct"/>
          </w:tcPr>
          <w:p w14:paraId="4735E902" w14:textId="289A6E14" w:rsidR="004D6EFE" w:rsidRPr="00086BAB" w:rsidRDefault="004D6EFE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4D6EFE" w:rsidRPr="00086BAB" w14:paraId="1B8FBE6B" w14:textId="77777777" w:rsidTr="00666370">
        <w:trPr>
          <w:trHeight w:val="20"/>
        </w:trPr>
        <w:tc>
          <w:tcPr>
            <w:tcW w:w="5000" w:type="pct"/>
            <w:gridSpan w:val="7"/>
          </w:tcPr>
          <w:p w14:paraId="062D868F" w14:textId="706D9644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Перечень критериев из самодиагностики проекта ШМР, значение которых увеличится в результате успешной реализации задачи 5</w:t>
            </w:r>
            <w:r w:rsidRPr="00086BAB">
              <w:rPr>
                <w:sz w:val="22"/>
                <w:szCs w:val="22"/>
              </w:rPr>
              <w:t xml:space="preserve">: «знание», «здоровье», «творчество», «воспитание», «профориентация», «учитель» </w:t>
            </w:r>
          </w:p>
        </w:tc>
      </w:tr>
      <w:tr w:rsidR="004D6EFE" w:rsidRPr="00086BAB" w14:paraId="6D6D1A2B" w14:textId="77777777" w:rsidTr="00666370">
        <w:trPr>
          <w:trHeight w:val="20"/>
        </w:trPr>
        <w:tc>
          <w:tcPr>
            <w:tcW w:w="3633" w:type="pct"/>
            <w:gridSpan w:val="5"/>
          </w:tcPr>
          <w:p w14:paraId="027841D3" w14:textId="025690B9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Задача 6. 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</w:t>
            </w:r>
          </w:p>
        </w:tc>
        <w:tc>
          <w:tcPr>
            <w:tcW w:w="1367" w:type="pct"/>
            <w:gridSpan w:val="2"/>
          </w:tcPr>
          <w:p w14:paraId="482C7ABA" w14:textId="477DB0D5" w:rsidR="004D6EFE" w:rsidRPr="00086BAB" w:rsidRDefault="004D6EFE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4D6EFE" w:rsidRPr="00086BAB" w14:paraId="159E4079" w14:textId="77777777" w:rsidTr="00666370">
        <w:trPr>
          <w:trHeight w:val="20"/>
        </w:trPr>
        <w:tc>
          <w:tcPr>
            <w:tcW w:w="879" w:type="pct"/>
          </w:tcPr>
          <w:p w14:paraId="420470E5" w14:textId="0E16F0EC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4C6C9D">
              <w:rPr>
                <w:b/>
                <w:bCs/>
                <w:sz w:val="22"/>
                <w:szCs w:val="22"/>
              </w:rPr>
              <w:t>Мероприятие 6.1.</w:t>
            </w:r>
            <w:r w:rsidRPr="00086BAB">
              <w:rPr>
                <w:sz w:val="22"/>
                <w:szCs w:val="22"/>
              </w:rPr>
              <w:t xml:space="preserve"> Повышение квалификации педагогических работников по вопросам цифровизации, обновления ИКТ- инфраструктуры, дистанционных образовательных технологий, автоматизированных информационных систем </w:t>
            </w:r>
          </w:p>
        </w:tc>
        <w:tc>
          <w:tcPr>
            <w:tcW w:w="613" w:type="pct"/>
          </w:tcPr>
          <w:p w14:paraId="3F6BC5E7" w14:textId="5E88FC3E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2024-202</w:t>
            </w:r>
            <w:r w:rsidR="004C6C9D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547" w:type="pct"/>
          </w:tcPr>
          <w:p w14:paraId="2493F80D" w14:textId="1F6A5FAB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2024-202</w:t>
            </w:r>
            <w:r w:rsidR="004C6C9D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830" w:type="pct"/>
          </w:tcPr>
          <w:p w14:paraId="5B9FC8FD" w14:textId="669B160C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Пройдены КПК, повышены компетенции. </w:t>
            </w:r>
          </w:p>
        </w:tc>
        <w:tc>
          <w:tcPr>
            <w:tcW w:w="764" w:type="pct"/>
          </w:tcPr>
          <w:p w14:paraId="1BEE6994" w14:textId="4EE4EECC" w:rsidR="004D6EFE" w:rsidRPr="00086BAB" w:rsidRDefault="004D6EFE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Удостоверения о прохождении КПК </w:t>
            </w:r>
          </w:p>
        </w:tc>
        <w:tc>
          <w:tcPr>
            <w:tcW w:w="683" w:type="pct"/>
          </w:tcPr>
          <w:p w14:paraId="24551A2D" w14:textId="75EE9AAF" w:rsidR="004D6EFE" w:rsidRPr="00086BAB" w:rsidRDefault="004D6EFE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684" w:type="pct"/>
          </w:tcPr>
          <w:p w14:paraId="6FD9E7CB" w14:textId="700ECCDE" w:rsidR="004D6EFE" w:rsidRPr="00086BAB" w:rsidRDefault="004D6EFE" w:rsidP="004C6C9D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4D6EFE" w:rsidRPr="00086BAB" w14:paraId="1D4646C9" w14:textId="77777777" w:rsidTr="00666370">
        <w:trPr>
          <w:trHeight w:val="20"/>
        </w:trPr>
        <w:tc>
          <w:tcPr>
            <w:tcW w:w="879" w:type="pct"/>
          </w:tcPr>
          <w:p w14:paraId="365867D4" w14:textId="6C2310A0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5F64E3">
              <w:rPr>
                <w:b/>
                <w:bCs/>
                <w:sz w:val="22"/>
                <w:szCs w:val="22"/>
              </w:rPr>
              <w:t>Мероприятие 6.2.</w:t>
            </w:r>
            <w:r w:rsidRPr="00086BAB">
              <w:rPr>
                <w:sz w:val="22"/>
                <w:szCs w:val="22"/>
              </w:rPr>
              <w:t xml:space="preserve"> Дальнейшая индивидуализация образовательного процесса через реализацию индивидуальных учебных планов, сетевые формы реализации образовательных программ </w:t>
            </w:r>
          </w:p>
        </w:tc>
        <w:tc>
          <w:tcPr>
            <w:tcW w:w="613" w:type="pct"/>
          </w:tcPr>
          <w:p w14:paraId="789400A3" w14:textId="0B80FCAD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2024-202</w:t>
            </w:r>
            <w:r w:rsidR="005F64E3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547" w:type="pct"/>
          </w:tcPr>
          <w:p w14:paraId="60E95823" w14:textId="7B7AEF14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2024-202</w:t>
            </w:r>
            <w:r w:rsidR="005F64E3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830" w:type="pct"/>
          </w:tcPr>
          <w:p w14:paraId="72E71858" w14:textId="3632C894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Реализация ИУП, сетевых форм реализации образовательных Программ. </w:t>
            </w:r>
          </w:p>
        </w:tc>
        <w:tc>
          <w:tcPr>
            <w:tcW w:w="764" w:type="pct"/>
          </w:tcPr>
          <w:p w14:paraId="269DDBCF" w14:textId="6C969E08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ИУП </w:t>
            </w:r>
          </w:p>
        </w:tc>
        <w:tc>
          <w:tcPr>
            <w:tcW w:w="683" w:type="pct"/>
          </w:tcPr>
          <w:p w14:paraId="11066726" w14:textId="6C5AAB65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684" w:type="pct"/>
          </w:tcPr>
          <w:p w14:paraId="3DAFD334" w14:textId="6D6E2711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4D6EFE" w:rsidRPr="00086BAB" w14:paraId="214596AC" w14:textId="77777777" w:rsidTr="00666370">
        <w:trPr>
          <w:trHeight w:val="20"/>
        </w:trPr>
        <w:tc>
          <w:tcPr>
            <w:tcW w:w="5000" w:type="pct"/>
            <w:gridSpan w:val="7"/>
          </w:tcPr>
          <w:p w14:paraId="5529022F" w14:textId="35DDAE3D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6: </w:t>
            </w:r>
            <w:r w:rsidRPr="00086BAB">
              <w:rPr>
                <w:sz w:val="22"/>
                <w:szCs w:val="22"/>
              </w:rPr>
              <w:t xml:space="preserve">«знание», «профориентация», «учитель», «образовательная среда» </w:t>
            </w:r>
          </w:p>
        </w:tc>
      </w:tr>
      <w:tr w:rsidR="004D6EFE" w:rsidRPr="00086BAB" w14:paraId="12212825" w14:textId="77777777" w:rsidTr="00666370">
        <w:trPr>
          <w:trHeight w:val="20"/>
        </w:trPr>
        <w:tc>
          <w:tcPr>
            <w:tcW w:w="3633" w:type="pct"/>
            <w:gridSpan w:val="5"/>
          </w:tcPr>
          <w:p w14:paraId="4C81C362" w14:textId="63FFE4D6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Задача 7. Расширение возможности образовательного партнёрства для повышения качества освоения содержания учебных предметов в практическом применении. </w:t>
            </w:r>
          </w:p>
        </w:tc>
        <w:tc>
          <w:tcPr>
            <w:tcW w:w="1367" w:type="pct"/>
            <w:gridSpan w:val="2"/>
          </w:tcPr>
          <w:p w14:paraId="658749A5" w14:textId="6D312DBE" w:rsidR="004D6EFE" w:rsidRPr="00086BAB" w:rsidRDefault="005F64E3" w:rsidP="004D6EFE">
            <w:pPr>
              <w:widowControl w:val="0"/>
              <w:ind w:righ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4D6EFE" w:rsidRPr="00086BAB" w14:paraId="38BA308A" w14:textId="77777777" w:rsidTr="00666370">
        <w:trPr>
          <w:trHeight w:val="20"/>
        </w:trPr>
        <w:tc>
          <w:tcPr>
            <w:tcW w:w="879" w:type="pct"/>
          </w:tcPr>
          <w:p w14:paraId="1C92D913" w14:textId="796550AF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5F64E3">
              <w:rPr>
                <w:b/>
                <w:bCs/>
                <w:sz w:val="22"/>
                <w:szCs w:val="22"/>
              </w:rPr>
              <w:t>Мероприятие 7.1.</w:t>
            </w:r>
            <w:r w:rsidRPr="00086BAB">
              <w:rPr>
                <w:sz w:val="22"/>
                <w:szCs w:val="22"/>
              </w:rPr>
              <w:t xml:space="preserve"> Дальнейшее сотрудничество с социальными партнерами </w:t>
            </w:r>
            <w:r w:rsidR="005F64E3">
              <w:rPr>
                <w:sz w:val="22"/>
                <w:szCs w:val="22"/>
              </w:rPr>
              <w:t>школы</w:t>
            </w:r>
            <w:r w:rsidRPr="00086B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3" w:type="pct"/>
          </w:tcPr>
          <w:p w14:paraId="489E741C" w14:textId="72382AED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В рамках договора </w:t>
            </w:r>
          </w:p>
        </w:tc>
        <w:tc>
          <w:tcPr>
            <w:tcW w:w="547" w:type="pct"/>
          </w:tcPr>
          <w:p w14:paraId="01D93795" w14:textId="6FD3A794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В рамках договора </w:t>
            </w:r>
          </w:p>
        </w:tc>
        <w:tc>
          <w:tcPr>
            <w:tcW w:w="830" w:type="pct"/>
          </w:tcPr>
          <w:p w14:paraId="053607B4" w14:textId="25D0BEBF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Сотрудничество в рамках реализации дополнительных общеразвивающих программ по следующим направленностям: физкультурно- спортивная, техническая. </w:t>
            </w:r>
          </w:p>
        </w:tc>
        <w:tc>
          <w:tcPr>
            <w:tcW w:w="764" w:type="pct"/>
          </w:tcPr>
          <w:p w14:paraId="04D23D31" w14:textId="151224C6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Дополнительные </w:t>
            </w:r>
            <w:r w:rsidR="005F64E3">
              <w:rPr>
                <w:sz w:val="22"/>
                <w:szCs w:val="22"/>
              </w:rPr>
              <w:t>о</w:t>
            </w:r>
            <w:r w:rsidRPr="00086BAB">
              <w:rPr>
                <w:sz w:val="22"/>
                <w:szCs w:val="22"/>
              </w:rPr>
              <w:t xml:space="preserve">бщеразвивающие программы, Договор о сотрудничестве </w:t>
            </w:r>
          </w:p>
        </w:tc>
        <w:tc>
          <w:tcPr>
            <w:tcW w:w="683" w:type="pct"/>
          </w:tcPr>
          <w:p w14:paraId="10823F23" w14:textId="594D8D15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684" w:type="pct"/>
          </w:tcPr>
          <w:p w14:paraId="6FBCCABA" w14:textId="55871638" w:rsidR="004D6EFE" w:rsidRPr="00086BAB" w:rsidRDefault="004D6EFE" w:rsidP="004D6EFE">
            <w:pPr>
              <w:widowControl w:val="0"/>
              <w:ind w:right="-69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4D6EFE" w:rsidRPr="00086BAB" w14:paraId="3728DA3F" w14:textId="77777777" w:rsidTr="00666370">
        <w:trPr>
          <w:trHeight w:val="20"/>
        </w:trPr>
        <w:tc>
          <w:tcPr>
            <w:tcW w:w="5000" w:type="pct"/>
            <w:gridSpan w:val="7"/>
          </w:tcPr>
          <w:p w14:paraId="5E9938E7" w14:textId="4691E5EC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Перечень критериев из самодиагностики проекта ШМР, значение которых увеличится в результате успешной реализации задачи 7: </w:t>
            </w:r>
            <w:r w:rsidRPr="00086BAB">
              <w:rPr>
                <w:sz w:val="22"/>
                <w:szCs w:val="22"/>
              </w:rPr>
              <w:t xml:space="preserve">«знание», «творчество», «воспитание», «профориентация», «образовательная среда». </w:t>
            </w:r>
          </w:p>
        </w:tc>
      </w:tr>
      <w:tr w:rsidR="004D6EFE" w:rsidRPr="00086BAB" w14:paraId="4437C253" w14:textId="77777777" w:rsidTr="00666370">
        <w:trPr>
          <w:trHeight w:val="20"/>
        </w:trPr>
        <w:tc>
          <w:tcPr>
            <w:tcW w:w="3633" w:type="pct"/>
            <w:gridSpan w:val="5"/>
          </w:tcPr>
          <w:p w14:paraId="087E847D" w14:textId="0F2A4EA6" w:rsidR="004D6EFE" w:rsidRPr="00086BAB" w:rsidRDefault="004D6EFE" w:rsidP="005F64E3">
            <w:pPr>
              <w:pStyle w:val="Default"/>
              <w:ind w:right="-69"/>
              <w:jc w:val="center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Задача 8. Развитие управленческой модели школы.</w:t>
            </w:r>
          </w:p>
        </w:tc>
        <w:tc>
          <w:tcPr>
            <w:tcW w:w="1367" w:type="pct"/>
            <w:gridSpan w:val="2"/>
          </w:tcPr>
          <w:p w14:paraId="30583D63" w14:textId="7E614A26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Директор </w:t>
            </w:r>
          </w:p>
        </w:tc>
      </w:tr>
      <w:tr w:rsidR="004D6EFE" w:rsidRPr="00086BAB" w14:paraId="72C95874" w14:textId="77777777" w:rsidTr="00666370">
        <w:trPr>
          <w:trHeight w:val="20"/>
        </w:trPr>
        <w:tc>
          <w:tcPr>
            <w:tcW w:w="879" w:type="pct"/>
          </w:tcPr>
          <w:p w14:paraId="53197A55" w14:textId="78BABFDB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5F64E3">
              <w:rPr>
                <w:b/>
                <w:bCs/>
                <w:sz w:val="22"/>
                <w:szCs w:val="22"/>
              </w:rPr>
              <w:t>Мероприятие 8.1.</w:t>
            </w:r>
            <w:r w:rsidRPr="00086BAB">
              <w:rPr>
                <w:sz w:val="22"/>
                <w:szCs w:val="22"/>
              </w:rPr>
              <w:t xml:space="preserve"> Реализация проектного подхода в управлении школой: «Управление качеством образования»; «Современная школа»; «Воспитание и социализация»; «Школа возможностей».</w:t>
            </w:r>
          </w:p>
        </w:tc>
        <w:tc>
          <w:tcPr>
            <w:tcW w:w="613" w:type="pct"/>
          </w:tcPr>
          <w:p w14:paraId="1376F383" w14:textId="649DEABA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2024-202</w:t>
            </w:r>
            <w:r w:rsidR="005F64E3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547" w:type="pct"/>
          </w:tcPr>
          <w:p w14:paraId="556899E4" w14:textId="337DB5E4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2024-202</w:t>
            </w:r>
            <w:r w:rsidR="005F64E3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830" w:type="pct"/>
          </w:tcPr>
          <w:p w14:paraId="28E4AD9A" w14:textId="68153A02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Реализация управленческих проектов </w:t>
            </w:r>
          </w:p>
        </w:tc>
        <w:tc>
          <w:tcPr>
            <w:tcW w:w="764" w:type="pct"/>
          </w:tcPr>
          <w:p w14:paraId="67E4A464" w14:textId="78B7B867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Аналитические справки, отчёты, результаты мониторингов. </w:t>
            </w:r>
          </w:p>
        </w:tc>
        <w:tc>
          <w:tcPr>
            <w:tcW w:w="683" w:type="pct"/>
          </w:tcPr>
          <w:p w14:paraId="49837A0D" w14:textId="3B2A39AF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Администрация школы </w:t>
            </w:r>
          </w:p>
        </w:tc>
        <w:tc>
          <w:tcPr>
            <w:tcW w:w="684" w:type="pct"/>
          </w:tcPr>
          <w:p w14:paraId="53EE29E0" w14:textId="52CB5C1C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Директор </w:t>
            </w:r>
          </w:p>
        </w:tc>
      </w:tr>
      <w:tr w:rsidR="004D6EFE" w:rsidRPr="00086BAB" w14:paraId="5E3DC5EF" w14:textId="77777777" w:rsidTr="00666370">
        <w:trPr>
          <w:trHeight w:val="20"/>
        </w:trPr>
        <w:tc>
          <w:tcPr>
            <w:tcW w:w="879" w:type="pct"/>
          </w:tcPr>
          <w:p w14:paraId="5BF502FE" w14:textId="77777777" w:rsidR="004D6EFE" w:rsidRPr="005F64E3" w:rsidRDefault="004D6EFE" w:rsidP="004D6EFE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5F64E3">
              <w:rPr>
                <w:b/>
                <w:bCs/>
                <w:sz w:val="22"/>
                <w:szCs w:val="22"/>
              </w:rPr>
              <w:t xml:space="preserve">Мероприятие 8.2. </w:t>
            </w:r>
          </w:p>
          <w:p w14:paraId="4E5436B1" w14:textId="5E9970BE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Создание условий для предотвращения и профилактики деструктивных проявлений в поведении обучающихся: создание Школьной Службы примирения (ШСП), реализация деятельности. </w:t>
            </w:r>
          </w:p>
        </w:tc>
        <w:tc>
          <w:tcPr>
            <w:tcW w:w="613" w:type="pct"/>
          </w:tcPr>
          <w:p w14:paraId="0FC31393" w14:textId="3A7CDED6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2024-202</w:t>
            </w:r>
            <w:r w:rsidR="005F64E3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547" w:type="pct"/>
          </w:tcPr>
          <w:p w14:paraId="49D297C3" w14:textId="61D6E35A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2024-202</w:t>
            </w:r>
            <w:r w:rsidR="005F64E3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830" w:type="pct"/>
          </w:tcPr>
          <w:p w14:paraId="2F14F7DF" w14:textId="3E65DA70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Внедрение медиации и восстановительных технологий в Деятельность педагогов по урегулированию межличностных конфликтов в образовательной среде и профилактике правонарушений. Формирование социально - психологической компетенции учащихся через деятельность в ШСП, развитие свойств и качеств личности, необходимых для конструктивного разрешения конфликтных ситуаций на основе примирительных встреч. </w:t>
            </w:r>
          </w:p>
        </w:tc>
        <w:tc>
          <w:tcPr>
            <w:tcW w:w="764" w:type="pct"/>
          </w:tcPr>
          <w:p w14:paraId="5275EC4B" w14:textId="6479CED4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Положение о ШСП. </w:t>
            </w:r>
          </w:p>
        </w:tc>
        <w:tc>
          <w:tcPr>
            <w:tcW w:w="683" w:type="pct"/>
          </w:tcPr>
          <w:p w14:paraId="10F6E1A0" w14:textId="0BDCE9DC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 </w:t>
            </w:r>
          </w:p>
        </w:tc>
        <w:tc>
          <w:tcPr>
            <w:tcW w:w="684" w:type="pct"/>
          </w:tcPr>
          <w:p w14:paraId="6A3A6B93" w14:textId="011FA595" w:rsidR="004D6EFE" w:rsidRPr="00086BAB" w:rsidRDefault="004D6EFE" w:rsidP="004D6EFE">
            <w:pPr>
              <w:widowControl w:val="0"/>
              <w:ind w:right="-69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5F64E3">
              <w:rPr>
                <w:rFonts w:ascii="Times New Roman" w:hAnsi="Times New Roman" w:cs="Times New Roman"/>
              </w:rPr>
              <w:t>УВР</w:t>
            </w:r>
          </w:p>
        </w:tc>
      </w:tr>
      <w:tr w:rsidR="004D6EFE" w:rsidRPr="00086BAB" w14:paraId="104D18BD" w14:textId="77777777" w:rsidTr="00666370">
        <w:trPr>
          <w:trHeight w:val="20"/>
        </w:trPr>
        <w:tc>
          <w:tcPr>
            <w:tcW w:w="5000" w:type="pct"/>
            <w:gridSpan w:val="7"/>
          </w:tcPr>
          <w:p w14:paraId="54AD1D62" w14:textId="15EE5C5E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>Перечень критериев из самодиагностики проекта ШМР, значение которых увеличится в результате успешной реализации задачи 8</w:t>
            </w:r>
            <w:r w:rsidRPr="00086BAB">
              <w:rPr>
                <w:sz w:val="22"/>
                <w:szCs w:val="22"/>
              </w:rPr>
              <w:t xml:space="preserve">: «здоровье», «воспитание», «учитель», «школьный климат», «образовательная среда» </w:t>
            </w:r>
          </w:p>
        </w:tc>
      </w:tr>
      <w:tr w:rsidR="004D6EFE" w:rsidRPr="00086BAB" w14:paraId="1B9C17E5" w14:textId="77777777" w:rsidTr="00666370">
        <w:trPr>
          <w:trHeight w:val="20"/>
        </w:trPr>
        <w:tc>
          <w:tcPr>
            <w:tcW w:w="3633" w:type="pct"/>
            <w:gridSpan w:val="5"/>
          </w:tcPr>
          <w:p w14:paraId="7CE0CFFD" w14:textId="361FEF51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Задача 9. Развитие направления работы с семьей (школа для ребёнка и для всей семьи). </w:t>
            </w:r>
          </w:p>
        </w:tc>
        <w:tc>
          <w:tcPr>
            <w:tcW w:w="1367" w:type="pct"/>
            <w:gridSpan w:val="2"/>
          </w:tcPr>
          <w:p w14:paraId="029EA7E8" w14:textId="0802EE99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Заместитель директора по </w:t>
            </w:r>
            <w:r w:rsidR="005F64E3">
              <w:rPr>
                <w:sz w:val="22"/>
                <w:szCs w:val="22"/>
              </w:rPr>
              <w:t>У</w:t>
            </w:r>
            <w:r w:rsidRPr="00086BAB">
              <w:rPr>
                <w:sz w:val="22"/>
                <w:szCs w:val="22"/>
              </w:rPr>
              <w:t xml:space="preserve">ВР </w:t>
            </w:r>
          </w:p>
        </w:tc>
      </w:tr>
      <w:tr w:rsidR="004D6EFE" w:rsidRPr="00086BAB" w14:paraId="10D138CA" w14:textId="77777777" w:rsidTr="00666370">
        <w:trPr>
          <w:trHeight w:val="20"/>
        </w:trPr>
        <w:tc>
          <w:tcPr>
            <w:tcW w:w="879" w:type="pct"/>
          </w:tcPr>
          <w:p w14:paraId="5BDE8AAF" w14:textId="77777777" w:rsidR="004D6EFE" w:rsidRPr="005F64E3" w:rsidRDefault="004D6EFE" w:rsidP="004D6EFE">
            <w:pPr>
              <w:pStyle w:val="Default"/>
              <w:ind w:right="-69"/>
              <w:rPr>
                <w:b/>
                <w:bCs/>
                <w:sz w:val="22"/>
                <w:szCs w:val="22"/>
              </w:rPr>
            </w:pPr>
            <w:r w:rsidRPr="005F64E3">
              <w:rPr>
                <w:b/>
                <w:bCs/>
                <w:sz w:val="22"/>
                <w:szCs w:val="22"/>
              </w:rPr>
              <w:t xml:space="preserve">Мероприятие 9.1. </w:t>
            </w:r>
          </w:p>
          <w:p w14:paraId="06E69B76" w14:textId="738821B2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Профориентация. Реализация программы работы с родителями. </w:t>
            </w:r>
          </w:p>
        </w:tc>
        <w:tc>
          <w:tcPr>
            <w:tcW w:w="613" w:type="pct"/>
          </w:tcPr>
          <w:p w14:paraId="57E6A14F" w14:textId="3266937D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2024-202</w:t>
            </w:r>
            <w:r w:rsidR="005F64E3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547" w:type="pct"/>
          </w:tcPr>
          <w:p w14:paraId="45C72A51" w14:textId="1B5447C0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2024-202</w:t>
            </w:r>
            <w:r w:rsidR="005F64E3">
              <w:rPr>
                <w:sz w:val="22"/>
                <w:szCs w:val="22"/>
              </w:rPr>
              <w:t>9</w:t>
            </w:r>
            <w:r w:rsidRPr="00086BAB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830" w:type="pct"/>
          </w:tcPr>
          <w:p w14:paraId="04AF3E5F" w14:textId="0B514C19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Организована работа с родителями в рамках профориентационной программы по самоопределению обучающихся. </w:t>
            </w:r>
          </w:p>
        </w:tc>
        <w:tc>
          <w:tcPr>
            <w:tcW w:w="764" w:type="pct"/>
          </w:tcPr>
          <w:p w14:paraId="51F866ED" w14:textId="7C2A71CE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Программа </w:t>
            </w:r>
          </w:p>
        </w:tc>
        <w:tc>
          <w:tcPr>
            <w:tcW w:w="683" w:type="pct"/>
          </w:tcPr>
          <w:p w14:paraId="4B2403D6" w14:textId="77777777" w:rsidR="005423A9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Администрация школы</w:t>
            </w:r>
            <w:r w:rsidR="005F64E3">
              <w:rPr>
                <w:sz w:val="22"/>
                <w:szCs w:val="22"/>
              </w:rPr>
              <w:t>,</w:t>
            </w:r>
            <w:r w:rsidRPr="00086BAB">
              <w:rPr>
                <w:sz w:val="22"/>
                <w:szCs w:val="22"/>
              </w:rPr>
              <w:t xml:space="preserve"> </w:t>
            </w:r>
          </w:p>
          <w:p w14:paraId="41917694" w14:textId="31F62631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Школьная команда </w:t>
            </w:r>
          </w:p>
        </w:tc>
        <w:tc>
          <w:tcPr>
            <w:tcW w:w="684" w:type="pct"/>
          </w:tcPr>
          <w:p w14:paraId="047ED580" w14:textId="56A3CE81" w:rsidR="004D6EFE" w:rsidRPr="00086BAB" w:rsidRDefault="004D6EFE" w:rsidP="004D6EFE">
            <w:pPr>
              <w:widowControl w:val="0"/>
              <w:ind w:right="-69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 xml:space="preserve">Заместитель </w:t>
            </w:r>
            <w:r w:rsidR="005F64E3"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4D6EFE" w:rsidRPr="00086BAB" w14:paraId="00607462" w14:textId="77777777" w:rsidTr="00216762">
        <w:trPr>
          <w:trHeight w:val="20"/>
        </w:trPr>
        <w:tc>
          <w:tcPr>
            <w:tcW w:w="5000" w:type="pct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10"/>
            </w:tblGrid>
            <w:tr w:rsidR="004D6EFE" w:rsidRPr="00086BAB" w14:paraId="2D507FFF" w14:textId="77777777">
              <w:trPr>
                <w:trHeight w:val="267"/>
              </w:trPr>
              <w:tc>
                <w:tcPr>
                  <w:tcW w:w="0" w:type="auto"/>
                </w:tcPr>
                <w:p w14:paraId="51866EAB" w14:textId="3C2C63EE" w:rsidR="005F64E3" w:rsidRPr="00086BAB" w:rsidRDefault="004D6EFE" w:rsidP="004D6EF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9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86BA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Перечень критериев из самодиагностики проекта ШМР, значение которых увеличится в результате успешной реализации задачи 9: </w:t>
                  </w:r>
                  <w:r w:rsidRPr="00086BAB">
                    <w:rPr>
                      <w:rFonts w:ascii="Times New Roman" w:hAnsi="Times New Roman" w:cs="Times New Roman"/>
                      <w:color w:val="000000"/>
                    </w:rPr>
                    <w:t xml:space="preserve">«знание», «здоровье», «творчество», «воспитание», «профориентация», «учитель», «школьный климат», «образовательная среда» </w:t>
                  </w:r>
                </w:p>
              </w:tc>
            </w:tr>
          </w:tbl>
          <w:p w14:paraId="10A761D2" w14:textId="77777777" w:rsidR="004D6EFE" w:rsidRPr="00086BAB" w:rsidRDefault="004D6EFE" w:rsidP="004D6EFE">
            <w:pPr>
              <w:widowControl w:val="0"/>
              <w:ind w:right="-69"/>
              <w:rPr>
                <w:rFonts w:ascii="Times New Roman" w:hAnsi="Times New Roman" w:cs="Times New Roman"/>
              </w:rPr>
            </w:pPr>
          </w:p>
        </w:tc>
      </w:tr>
      <w:tr w:rsidR="004D6EFE" w:rsidRPr="00086BAB" w14:paraId="36123F1F" w14:textId="77777777" w:rsidTr="00216762">
        <w:trPr>
          <w:trHeight w:val="20"/>
        </w:trPr>
        <w:tc>
          <w:tcPr>
            <w:tcW w:w="3633" w:type="pct"/>
            <w:gridSpan w:val="5"/>
          </w:tcPr>
          <w:p w14:paraId="58D1FD4A" w14:textId="3043AC77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b/>
                <w:bCs/>
                <w:sz w:val="22"/>
                <w:szCs w:val="22"/>
              </w:rPr>
              <w:t xml:space="preserve">Задача 10. Независимая оценка качества образования, а также система внутреннего аудита. </w:t>
            </w:r>
          </w:p>
        </w:tc>
        <w:tc>
          <w:tcPr>
            <w:tcW w:w="1367" w:type="pct"/>
            <w:gridSpan w:val="2"/>
          </w:tcPr>
          <w:p w14:paraId="0AE95FF0" w14:textId="1EA80E92" w:rsidR="004D6EFE" w:rsidRPr="00086BAB" w:rsidRDefault="004D6EFE" w:rsidP="005F64E3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Директор</w:t>
            </w:r>
          </w:p>
        </w:tc>
      </w:tr>
      <w:tr w:rsidR="004D6EFE" w:rsidRPr="00086BAB" w14:paraId="3A2DC770" w14:textId="77777777" w:rsidTr="00666370">
        <w:trPr>
          <w:trHeight w:val="20"/>
        </w:trPr>
        <w:tc>
          <w:tcPr>
            <w:tcW w:w="879" w:type="pct"/>
          </w:tcPr>
          <w:p w14:paraId="7B2ED728" w14:textId="01999C6E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5F64E3">
              <w:rPr>
                <w:b/>
                <w:bCs/>
                <w:sz w:val="22"/>
                <w:szCs w:val="22"/>
              </w:rPr>
              <w:t>Мероприятие 10.1.</w:t>
            </w:r>
            <w:r w:rsidRPr="00086BAB">
              <w:rPr>
                <w:sz w:val="22"/>
                <w:szCs w:val="22"/>
              </w:rPr>
              <w:t xml:space="preserve"> Мониторинг Программы развития, корректировка. </w:t>
            </w:r>
          </w:p>
        </w:tc>
        <w:tc>
          <w:tcPr>
            <w:tcW w:w="613" w:type="pct"/>
          </w:tcPr>
          <w:p w14:paraId="4F01190F" w14:textId="36B3763D" w:rsidR="004D6EFE" w:rsidRPr="00086BAB" w:rsidRDefault="004D6EFE" w:rsidP="005423A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не реже 1 раза в полугодие </w:t>
            </w:r>
          </w:p>
        </w:tc>
        <w:tc>
          <w:tcPr>
            <w:tcW w:w="547" w:type="pct"/>
          </w:tcPr>
          <w:p w14:paraId="589F0457" w14:textId="77777777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не реже 1 раза в </w:t>
            </w:r>
          </w:p>
          <w:p w14:paraId="782B3448" w14:textId="67765DA9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полугодие </w:t>
            </w:r>
          </w:p>
        </w:tc>
        <w:tc>
          <w:tcPr>
            <w:tcW w:w="830" w:type="pct"/>
          </w:tcPr>
          <w:p w14:paraId="2C819436" w14:textId="42F4175A" w:rsidR="004D6EFE" w:rsidRPr="00086BAB" w:rsidRDefault="004D6EFE" w:rsidP="004D6EFE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Мониторинг Программы развития (графический вариант), отчёты. </w:t>
            </w:r>
          </w:p>
        </w:tc>
        <w:tc>
          <w:tcPr>
            <w:tcW w:w="764" w:type="pct"/>
          </w:tcPr>
          <w:p w14:paraId="021F9E62" w14:textId="1DCBC3B0" w:rsidR="004D6EFE" w:rsidRPr="00086BAB" w:rsidRDefault="004D6EFE" w:rsidP="004D6EFE">
            <w:pPr>
              <w:pStyle w:val="Default"/>
              <w:ind w:right="-69"/>
              <w:jc w:val="both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Управленческая команда </w:t>
            </w:r>
          </w:p>
        </w:tc>
        <w:tc>
          <w:tcPr>
            <w:tcW w:w="683" w:type="pct"/>
          </w:tcPr>
          <w:p w14:paraId="47520E29" w14:textId="77777777" w:rsidR="005423A9" w:rsidRDefault="004D6EFE" w:rsidP="005423A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>Администрация школы</w:t>
            </w:r>
            <w:r w:rsidR="005423A9">
              <w:rPr>
                <w:sz w:val="22"/>
                <w:szCs w:val="22"/>
              </w:rPr>
              <w:t xml:space="preserve">, </w:t>
            </w:r>
          </w:p>
          <w:p w14:paraId="120BC303" w14:textId="287FBBBD" w:rsidR="004D6EFE" w:rsidRPr="00086BAB" w:rsidRDefault="004D6EFE" w:rsidP="005423A9">
            <w:pPr>
              <w:pStyle w:val="Default"/>
              <w:ind w:right="-69"/>
              <w:rPr>
                <w:sz w:val="22"/>
                <w:szCs w:val="22"/>
              </w:rPr>
            </w:pPr>
            <w:r w:rsidRPr="00086BAB">
              <w:rPr>
                <w:sz w:val="22"/>
                <w:szCs w:val="22"/>
              </w:rPr>
              <w:t xml:space="preserve">Школьная команда </w:t>
            </w:r>
          </w:p>
        </w:tc>
        <w:tc>
          <w:tcPr>
            <w:tcW w:w="684" w:type="pct"/>
          </w:tcPr>
          <w:p w14:paraId="6845006A" w14:textId="3E9D2CD5" w:rsidR="004D6EFE" w:rsidRPr="00086BAB" w:rsidRDefault="004D6EFE" w:rsidP="004D6EFE">
            <w:pPr>
              <w:widowControl w:val="0"/>
              <w:ind w:right="-69"/>
              <w:rPr>
                <w:rFonts w:ascii="Times New Roman" w:hAnsi="Times New Roman" w:cs="Times New Roman"/>
              </w:rPr>
            </w:pPr>
            <w:r w:rsidRPr="00086BAB"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14:paraId="5634CE5F" w14:textId="77777777" w:rsidR="007C3589" w:rsidRPr="00E0603B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DF1E5" w14:textId="77777777" w:rsidR="00FB305E" w:rsidRPr="00E0603B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E0603B" w:rsidSect="005423A9">
      <w:pgSz w:w="16838" w:h="11906" w:orient="landscape"/>
      <w:pgMar w:top="1322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079C" w14:textId="77777777" w:rsidR="00721E48" w:rsidRDefault="00721E48">
      <w:pPr>
        <w:spacing w:after="0" w:line="240" w:lineRule="auto"/>
      </w:pPr>
      <w:r>
        <w:separator/>
      </w:r>
    </w:p>
  </w:endnote>
  <w:endnote w:type="continuationSeparator" w:id="0">
    <w:p w14:paraId="5BE8AF24" w14:textId="77777777" w:rsidR="00721E48" w:rsidRDefault="0072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4312"/>
      <w:docPartObj>
        <w:docPartGallery w:val="Page Numbers (Bottom of Page)"/>
        <w:docPartUnique/>
      </w:docPartObj>
    </w:sdtPr>
    <w:sdtEndPr/>
    <w:sdtContent>
      <w:p w14:paraId="4907CBFE" w14:textId="25BABE8D" w:rsidR="00666370" w:rsidRDefault="00666370" w:rsidP="008A2E5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6E55" w14:textId="331DBA6C" w:rsidR="008F2ACE" w:rsidRPr="00086BAB" w:rsidRDefault="00086BAB" w:rsidP="00086BAB">
    <w:pPr>
      <w:pStyle w:val="ad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6F3B" w14:textId="77777777" w:rsidR="00721E48" w:rsidRDefault="00721E48">
      <w:pPr>
        <w:spacing w:after="0" w:line="240" w:lineRule="auto"/>
      </w:pPr>
      <w:r>
        <w:separator/>
      </w:r>
    </w:p>
  </w:footnote>
  <w:footnote w:type="continuationSeparator" w:id="0">
    <w:p w14:paraId="75A11618" w14:textId="77777777" w:rsidR="00721E48" w:rsidRDefault="0072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D5ED" w14:textId="242D34BD" w:rsidR="00666370" w:rsidRPr="00A47715" w:rsidRDefault="00666370" w:rsidP="00A47715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A47715">
      <w:rPr>
        <w:rFonts w:ascii="Times New Roman" w:hAnsi="Times New Roman" w:cs="Times New Roman"/>
        <w:sz w:val="20"/>
        <w:szCs w:val="20"/>
      </w:rPr>
      <w:t>Муниципальное бюджетное общеобразовательное учреждение средняя общеобразовательная школа пос. Тейсин Амурского муниципального района Хабаровского края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3CAF" w14:textId="275CC964" w:rsidR="00666370" w:rsidRPr="00CB49EA" w:rsidRDefault="00666370" w:rsidP="00CB49EA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A47715">
      <w:rPr>
        <w:rFonts w:ascii="Times New Roman" w:hAnsi="Times New Roman" w:cs="Times New Roman"/>
        <w:sz w:val="20"/>
        <w:szCs w:val="20"/>
      </w:rPr>
      <w:t>Муниципальное бюджетное общеобразовательное учреждение средняя общеобразовательная школа пос. Тейсин Амурского муниципа</w:t>
    </w:r>
    <w:r>
      <w:rPr>
        <w:rFonts w:ascii="Times New Roman" w:hAnsi="Times New Roman" w:cs="Times New Roman"/>
        <w:sz w:val="20"/>
        <w:szCs w:val="20"/>
      </w:rPr>
      <w:t>льного района Хабаровского края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305C" w14:textId="77777777" w:rsidR="005423A9" w:rsidRDefault="005423A9" w:rsidP="00CB49EA">
    <w:pPr>
      <w:pStyle w:val="ab"/>
      <w:jc w:val="center"/>
      <w:rPr>
        <w:rFonts w:ascii="Times New Roman" w:hAnsi="Times New Roman" w:cs="Times New Roman"/>
        <w:sz w:val="20"/>
        <w:szCs w:val="20"/>
      </w:rPr>
    </w:pPr>
  </w:p>
  <w:p w14:paraId="613EDF6E" w14:textId="7AFD229F" w:rsidR="00666370" w:rsidRPr="00CB49EA" w:rsidRDefault="00666370" w:rsidP="00CB49EA">
    <w:pPr>
      <w:pStyle w:val="ab"/>
      <w:jc w:val="center"/>
      <w:rPr>
        <w:rFonts w:ascii="Times New Roman" w:hAnsi="Times New Roman" w:cs="Times New Roman"/>
        <w:sz w:val="20"/>
        <w:szCs w:val="20"/>
      </w:rPr>
    </w:pPr>
    <w:r w:rsidRPr="00A47715">
      <w:rPr>
        <w:rFonts w:ascii="Times New Roman" w:hAnsi="Times New Roman" w:cs="Times New Roman"/>
        <w:sz w:val="20"/>
        <w:szCs w:val="20"/>
      </w:rPr>
      <w:t>Муниципальное бюджетное общеобразовательное учреждение средняя общеобразовательная школа пос. Тейсин Амурского муниципа</w:t>
    </w:r>
    <w:r>
      <w:rPr>
        <w:rFonts w:ascii="Times New Roman" w:hAnsi="Times New Roman" w:cs="Times New Roman"/>
        <w:sz w:val="20"/>
        <w:szCs w:val="20"/>
      </w:rPr>
      <w:t>льного района Хабаровского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F248DE"/>
    <w:multiLevelType w:val="hybridMultilevel"/>
    <w:tmpl w:val="E85D10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44DD7"/>
    <w:multiLevelType w:val="multilevel"/>
    <w:tmpl w:val="5A282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0932C5"/>
    <w:multiLevelType w:val="hybridMultilevel"/>
    <w:tmpl w:val="DF762D2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72D10"/>
    <w:multiLevelType w:val="hybridMultilevel"/>
    <w:tmpl w:val="016A88D2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792CACC">
      <w:numFmt w:val="decimal"/>
      <w:lvlText w:val=""/>
      <w:lvlJc w:val="left"/>
    </w:lvl>
    <w:lvl w:ilvl="2" w:tplc="A2481350">
      <w:numFmt w:val="decimal"/>
      <w:lvlText w:val=""/>
      <w:lvlJc w:val="left"/>
    </w:lvl>
    <w:lvl w:ilvl="3" w:tplc="5DDADBE0">
      <w:numFmt w:val="decimal"/>
      <w:lvlText w:val=""/>
      <w:lvlJc w:val="left"/>
    </w:lvl>
    <w:lvl w:ilvl="4" w:tplc="D1261CCA">
      <w:numFmt w:val="decimal"/>
      <w:lvlText w:val=""/>
      <w:lvlJc w:val="left"/>
    </w:lvl>
    <w:lvl w:ilvl="5" w:tplc="BDE80166">
      <w:numFmt w:val="decimal"/>
      <w:lvlText w:val=""/>
      <w:lvlJc w:val="left"/>
    </w:lvl>
    <w:lvl w:ilvl="6" w:tplc="03C4ED0E">
      <w:numFmt w:val="decimal"/>
      <w:lvlText w:val=""/>
      <w:lvlJc w:val="left"/>
    </w:lvl>
    <w:lvl w:ilvl="7" w:tplc="ED486EC2">
      <w:numFmt w:val="decimal"/>
      <w:lvlText w:val=""/>
      <w:lvlJc w:val="left"/>
    </w:lvl>
    <w:lvl w:ilvl="8" w:tplc="89DC231E">
      <w:numFmt w:val="decimal"/>
      <w:lvlText w:val=""/>
      <w:lvlJc w:val="left"/>
    </w:lvl>
  </w:abstractNum>
  <w:abstractNum w:abstractNumId="5" w15:restartNumberingAfterBreak="0">
    <w:nsid w:val="0ACD1180"/>
    <w:multiLevelType w:val="multilevel"/>
    <w:tmpl w:val="31249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D24AE8"/>
    <w:multiLevelType w:val="multilevel"/>
    <w:tmpl w:val="D200C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EDF2D5B"/>
    <w:multiLevelType w:val="hybridMultilevel"/>
    <w:tmpl w:val="EC60B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10B3C"/>
    <w:multiLevelType w:val="hybridMultilevel"/>
    <w:tmpl w:val="7498553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9F39E1"/>
    <w:multiLevelType w:val="hybridMultilevel"/>
    <w:tmpl w:val="1C16E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45E48"/>
    <w:multiLevelType w:val="hybridMultilevel"/>
    <w:tmpl w:val="67E2B5D6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044FD"/>
    <w:multiLevelType w:val="hybridMultilevel"/>
    <w:tmpl w:val="A72E15CE"/>
    <w:lvl w:ilvl="0" w:tplc="0B5ADF8A">
      <w:start w:val="1"/>
      <w:numFmt w:val="bullet"/>
      <w:lvlText w:val="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24370AFB"/>
    <w:multiLevelType w:val="hybridMultilevel"/>
    <w:tmpl w:val="FA22B72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B35CE0"/>
    <w:multiLevelType w:val="hybridMultilevel"/>
    <w:tmpl w:val="7D5E2576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ED1925"/>
    <w:multiLevelType w:val="hybridMultilevel"/>
    <w:tmpl w:val="B04CE70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773CE1"/>
    <w:multiLevelType w:val="hybridMultilevel"/>
    <w:tmpl w:val="8C0C453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71A7D"/>
    <w:multiLevelType w:val="hybridMultilevel"/>
    <w:tmpl w:val="E70419FE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3A4226"/>
    <w:multiLevelType w:val="hybridMultilevel"/>
    <w:tmpl w:val="C9D20CF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36206B"/>
    <w:multiLevelType w:val="hybridMultilevel"/>
    <w:tmpl w:val="DC24DABA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424502"/>
    <w:multiLevelType w:val="hybridMultilevel"/>
    <w:tmpl w:val="5212F61C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5F4E16"/>
    <w:multiLevelType w:val="hybridMultilevel"/>
    <w:tmpl w:val="B7664196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D57BA9"/>
    <w:multiLevelType w:val="hybridMultilevel"/>
    <w:tmpl w:val="9E20BE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8962D4"/>
    <w:multiLevelType w:val="hybridMultilevel"/>
    <w:tmpl w:val="70FAA1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9F7464"/>
    <w:multiLevelType w:val="hybridMultilevel"/>
    <w:tmpl w:val="C0145B3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747EFF"/>
    <w:multiLevelType w:val="hybridMultilevel"/>
    <w:tmpl w:val="895E7E56"/>
    <w:lvl w:ilvl="0" w:tplc="07D601A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AA736F"/>
    <w:multiLevelType w:val="hybridMultilevel"/>
    <w:tmpl w:val="3A64631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745C00"/>
    <w:multiLevelType w:val="hybridMultilevel"/>
    <w:tmpl w:val="49ACD756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6011BE"/>
    <w:multiLevelType w:val="hybridMultilevel"/>
    <w:tmpl w:val="D0B8C464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F7A84"/>
    <w:multiLevelType w:val="hybridMultilevel"/>
    <w:tmpl w:val="DDE2E242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E052B"/>
    <w:multiLevelType w:val="hybridMultilevel"/>
    <w:tmpl w:val="C8E239C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EF4FE2"/>
    <w:multiLevelType w:val="hybridMultilevel"/>
    <w:tmpl w:val="92D6A5F4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FD0264"/>
    <w:multiLevelType w:val="hybridMultilevel"/>
    <w:tmpl w:val="55B46B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5472C"/>
    <w:multiLevelType w:val="hybridMultilevel"/>
    <w:tmpl w:val="D6D691C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AB3CD9"/>
    <w:multiLevelType w:val="hybridMultilevel"/>
    <w:tmpl w:val="0A5E065E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A695E"/>
    <w:multiLevelType w:val="hybridMultilevel"/>
    <w:tmpl w:val="F970E0FA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FB338C"/>
    <w:multiLevelType w:val="hybridMultilevel"/>
    <w:tmpl w:val="9B54543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AC5C54"/>
    <w:multiLevelType w:val="multilevel"/>
    <w:tmpl w:val="11A2CAD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4467345"/>
    <w:multiLevelType w:val="hybridMultilevel"/>
    <w:tmpl w:val="B94E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107E7"/>
    <w:multiLevelType w:val="hybridMultilevel"/>
    <w:tmpl w:val="980A2A70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D12EFF"/>
    <w:multiLevelType w:val="hybridMultilevel"/>
    <w:tmpl w:val="3AF42A86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FD6EA4"/>
    <w:multiLevelType w:val="hybridMultilevel"/>
    <w:tmpl w:val="9D2E9380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8F7114"/>
    <w:multiLevelType w:val="hybridMultilevel"/>
    <w:tmpl w:val="B434D4F2"/>
    <w:lvl w:ilvl="0" w:tplc="0B5A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3"/>
  </w:num>
  <w:num w:numId="6">
    <w:abstractNumId w:val="41"/>
  </w:num>
  <w:num w:numId="7">
    <w:abstractNumId w:val="28"/>
  </w:num>
  <w:num w:numId="8">
    <w:abstractNumId w:val="31"/>
  </w:num>
  <w:num w:numId="9">
    <w:abstractNumId w:val="37"/>
  </w:num>
  <w:num w:numId="10">
    <w:abstractNumId w:val="27"/>
  </w:num>
  <w:num w:numId="11">
    <w:abstractNumId w:val="26"/>
  </w:num>
  <w:num w:numId="12">
    <w:abstractNumId w:val="18"/>
  </w:num>
  <w:num w:numId="13">
    <w:abstractNumId w:val="33"/>
  </w:num>
  <w:num w:numId="14">
    <w:abstractNumId w:val="19"/>
  </w:num>
  <w:num w:numId="15">
    <w:abstractNumId w:val="40"/>
  </w:num>
  <w:num w:numId="16">
    <w:abstractNumId w:val="30"/>
  </w:num>
  <w:num w:numId="17">
    <w:abstractNumId w:val="38"/>
  </w:num>
  <w:num w:numId="18">
    <w:abstractNumId w:val="34"/>
  </w:num>
  <w:num w:numId="19">
    <w:abstractNumId w:val="13"/>
  </w:num>
  <w:num w:numId="20">
    <w:abstractNumId w:val="10"/>
  </w:num>
  <w:num w:numId="21">
    <w:abstractNumId w:val="11"/>
  </w:num>
  <w:num w:numId="22">
    <w:abstractNumId w:val="39"/>
  </w:num>
  <w:num w:numId="23">
    <w:abstractNumId w:val="29"/>
  </w:num>
  <w:num w:numId="24">
    <w:abstractNumId w:val="35"/>
  </w:num>
  <w:num w:numId="25">
    <w:abstractNumId w:val="25"/>
  </w:num>
  <w:num w:numId="26">
    <w:abstractNumId w:val="12"/>
  </w:num>
  <w:num w:numId="27">
    <w:abstractNumId w:val="21"/>
  </w:num>
  <w:num w:numId="28">
    <w:abstractNumId w:val="14"/>
  </w:num>
  <w:num w:numId="29">
    <w:abstractNumId w:val="32"/>
  </w:num>
  <w:num w:numId="30">
    <w:abstractNumId w:val="23"/>
  </w:num>
  <w:num w:numId="31">
    <w:abstractNumId w:val="15"/>
  </w:num>
  <w:num w:numId="32">
    <w:abstractNumId w:val="2"/>
  </w:num>
  <w:num w:numId="33">
    <w:abstractNumId w:val="17"/>
  </w:num>
  <w:num w:numId="34">
    <w:abstractNumId w:val="8"/>
  </w:num>
  <w:num w:numId="35">
    <w:abstractNumId w:val="5"/>
  </w:num>
  <w:num w:numId="36">
    <w:abstractNumId w:val="1"/>
  </w:num>
  <w:num w:numId="37">
    <w:abstractNumId w:val="36"/>
  </w:num>
  <w:num w:numId="38">
    <w:abstractNumId w:val="7"/>
  </w:num>
  <w:num w:numId="39">
    <w:abstractNumId w:val="22"/>
  </w:num>
  <w:num w:numId="40">
    <w:abstractNumId w:val="24"/>
  </w:num>
  <w:num w:numId="41">
    <w:abstractNumId w:val="9"/>
  </w:num>
  <w:num w:numId="42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B2"/>
    <w:rsid w:val="00000B1E"/>
    <w:rsid w:val="000154AE"/>
    <w:rsid w:val="00031240"/>
    <w:rsid w:val="0003213C"/>
    <w:rsid w:val="0005022E"/>
    <w:rsid w:val="00056116"/>
    <w:rsid w:val="00065BBF"/>
    <w:rsid w:val="00066DDF"/>
    <w:rsid w:val="00070C5E"/>
    <w:rsid w:val="000763F5"/>
    <w:rsid w:val="000818CC"/>
    <w:rsid w:val="00081F09"/>
    <w:rsid w:val="000822CA"/>
    <w:rsid w:val="00086BAB"/>
    <w:rsid w:val="0008752B"/>
    <w:rsid w:val="000C32D2"/>
    <w:rsid w:val="000D2828"/>
    <w:rsid w:val="000D2B38"/>
    <w:rsid w:val="000D5391"/>
    <w:rsid w:val="000D57BA"/>
    <w:rsid w:val="000E6856"/>
    <w:rsid w:val="00100836"/>
    <w:rsid w:val="0011701E"/>
    <w:rsid w:val="0012007B"/>
    <w:rsid w:val="00127045"/>
    <w:rsid w:val="0012722C"/>
    <w:rsid w:val="00160AD3"/>
    <w:rsid w:val="001625AF"/>
    <w:rsid w:val="001825B2"/>
    <w:rsid w:val="0018463E"/>
    <w:rsid w:val="00184703"/>
    <w:rsid w:val="001A3A6B"/>
    <w:rsid w:val="001A687A"/>
    <w:rsid w:val="001A7EA6"/>
    <w:rsid w:val="001B0974"/>
    <w:rsid w:val="001B3408"/>
    <w:rsid w:val="001C7E13"/>
    <w:rsid w:val="001D6E5E"/>
    <w:rsid w:val="001D71FA"/>
    <w:rsid w:val="001E2EE4"/>
    <w:rsid w:val="00210A2B"/>
    <w:rsid w:val="002120BE"/>
    <w:rsid w:val="00216762"/>
    <w:rsid w:val="002260F6"/>
    <w:rsid w:val="002439CF"/>
    <w:rsid w:val="00253405"/>
    <w:rsid w:val="0025368C"/>
    <w:rsid w:val="002855D8"/>
    <w:rsid w:val="002870FA"/>
    <w:rsid w:val="00290993"/>
    <w:rsid w:val="002A3882"/>
    <w:rsid w:val="002A73EC"/>
    <w:rsid w:val="002B18AE"/>
    <w:rsid w:val="002C7F65"/>
    <w:rsid w:val="002E40CF"/>
    <w:rsid w:val="002F5754"/>
    <w:rsid w:val="002F7916"/>
    <w:rsid w:val="00317457"/>
    <w:rsid w:val="00320D98"/>
    <w:rsid w:val="00335D98"/>
    <w:rsid w:val="00344A2F"/>
    <w:rsid w:val="00344DE2"/>
    <w:rsid w:val="00352213"/>
    <w:rsid w:val="003664FE"/>
    <w:rsid w:val="00371876"/>
    <w:rsid w:val="00373415"/>
    <w:rsid w:val="00374CC6"/>
    <w:rsid w:val="003924F7"/>
    <w:rsid w:val="00393A22"/>
    <w:rsid w:val="003A0A45"/>
    <w:rsid w:val="003B4EC1"/>
    <w:rsid w:val="003C38A2"/>
    <w:rsid w:val="003C55DD"/>
    <w:rsid w:val="003E0205"/>
    <w:rsid w:val="003F29FB"/>
    <w:rsid w:val="003F55C4"/>
    <w:rsid w:val="00403305"/>
    <w:rsid w:val="00410179"/>
    <w:rsid w:val="00412A4A"/>
    <w:rsid w:val="0041567B"/>
    <w:rsid w:val="00426C95"/>
    <w:rsid w:val="0043376E"/>
    <w:rsid w:val="0044103D"/>
    <w:rsid w:val="00447F40"/>
    <w:rsid w:val="0047507D"/>
    <w:rsid w:val="00480586"/>
    <w:rsid w:val="00482DB4"/>
    <w:rsid w:val="00485580"/>
    <w:rsid w:val="00494835"/>
    <w:rsid w:val="00495419"/>
    <w:rsid w:val="00496494"/>
    <w:rsid w:val="004A1535"/>
    <w:rsid w:val="004A3410"/>
    <w:rsid w:val="004B0E2F"/>
    <w:rsid w:val="004C2689"/>
    <w:rsid w:val="004C4E25"/>
    <w:rsid w:val="004C6C9D"/>
    <w:rsid w:val="004D5F67"/>
    <w:rsid w:val="004D6084"/>
    <w:rsid w:val="004D6EFE"/>
    <w:rsid w:val="004E6466"/>
    <w:rsid w:val="00505908"/>
    <w:rsid w:val="0052017B"/>
    <w:rsid w:val="00522D04"/>
    <w:rsid w:val="00524341"/>
    <w:rsid w:val="00525F1F"/>
    <w:rsid w:val="00530824"/>
    <w:rsid w:val="00531518"/>
    <w:rsid w:val="00531760"/>
    <w:rsid w:val="00533916"/>
    <w:rsid w:val="005423A9"/>
    <w:rsid w:val="00557A4F"/>
    <w:rsid w:val="005772EA"/>
    <w:rsid w:val="00584D4B"/>
    <w:rsid w:val="00585EB4"/>
    <w:rsid w:val="00586874"/>
    <w:rsid w:val="005941BA"/>
    <w:rsid w:val="005A4096"/>
    <w:rsid w:val="005A592B"/>
    <w:rsid w:val="005E4D59"/>
    <w:rsid w:val="005E757B"/>
    <w:rsid w:val="005F5C2C"/>
    <w:rsid w:val="005F64E3"/>
    <w:rsid w:val="00600F4F"/>
    <w:rsid w:val="006058F2"/>
    <w:rsid w:val="006073D3"/>
    <w:rsid w:val="0062252D"/>
    <w:rsid w:val="00646990"/>
    <w:rsid w:val="00666370"/>
    <w:rsid w:val="006B0C6C"/>
    <w:rsid w:val="006D7872"/>
    <w:rsid w:val="006F10E7"/>
    <w:rsid w:val="006F1A1E"/>
    <w:rsid w:val="00721E48"/>
    <w:rsid w:val="00722565"/>
    <w:rsid w:val="00741F79"/>
    <w:rsid w:val="00754D6A"/>
    <w:rsid w:val="0075658D"/>
    <w:rsid w:val="007616F3"/>
    <w:rsid w:val="0076222E"/>
    <w:rsid w:val="007914A9"/>
    <w:rsid w:val="007A26F9"/>
    <w:rsid w:val="007B5764"/>
    <w:rsid w:val="007C2D60"/>
    <w:rsid w:val="007C3589"/>
    <w:rsid w:val="007C6F12"/>
    <w:rsid w:val="007D67A3"/>
    <w:rsid w:val="007E04B0"/>
    <w:rsid w:val="007E11E5"/>
    <w:rsid w:val="007F392C"/>
    <w:rsid w:val="007F7D1C"/>
    <w:rsid w:val="00804544"/>
    <w:rsid w:val="00805851"/>
    <w:rsid w:val="00810448"/>
    <w:rsid w:val="00816016"/>
    <w:rsid w:val="00832BB8"/>
    <w:rsid w:val="00836721"/>
    <w:rsid w:val="00841659"/>
    <w:rsid w:val="00845247"/>
    <w:rsid w:val="00846D81"/>
    <w:rsid w:val="0086182B"/>
    <w:rsid w:val="008621CB"/>
    <w:rsid w:val="00864F88"/>
    <w:rsid w:val="008A1455"/>
    <w:rsid w:val="008A2E54"/>
    <w:rsid w:val="008B1BA2"/>
    <w:rsid w:val="008D17E3"/>
    <w:rsid w:val="008D5DF6"/>
    <w:rsid w:val="008F2529"/>
    <w:rsid w:val="008F2ACE"/>
    <w:rsid w:val="008F463D"/>
    <w:rsid w:val="00912C4F"/>
    <w:rsid w:val="0091554C"/>
    <w:rsid w:val="00923BB3"/>
    <w:rsid w:val="00931831"/>
    <w:rsid w:val="00964B21"/>
    <w:rsid w:val="009701D4"/>
    <w:rsid w:val="0097280E"/>
    <w:rsid w:val="00973CC0"/>
    <w:rsid w:val="0098739A"/>
    <w:rsid w:val="00991B79"/>
    <w:rsid w:val="00994317"/>
    <w:rsid w:val="009A741F"/>
    <w:rsid w:val="009B095C"/>
    <w:rsid w:val="009B1394"/>
    <w:rsid w:val="009B49B7"/>
    <w:rsid w:val="009D49E6"/>
    <w:rsid w:val="009D49F1"/>
    <w:rsid w:val="009E30F7"/>
    <w:rsid w:val="009E58EE"/>
    <w:rsid w:val="009E5918"/>
    <w:rsid w:val="009E71F2"/>
    <w:rsid w:val="009E740E"/>
    <w:rsid w:val="00A02265"/>
    <w:rsid w:val="00A026F6"/>
    <w:rsid w:val="00A0338A"/>
    <w:rsid w:val="00A04EC3"/>
    <w:rsid w:val="00A233F9"/>
    <w:rsid w:val="00A3510E"/>
    <w:rsid w:val="00A47715"/>
    <w:rsid w:val="00A5268A"/>
    <w:rsid w:val="00A66C55"/>
    <w:rsid w:val="00A71F64"/>
    <w:rsid w:val="00A9450E"/>
    <w:rsid w:val="00A94CB9"/>
    <w:rsid w:val="00AB5C72"/>
    <w:rsid w:val="00AD4900"/>
    <w:rsid w:val="00AE2082"/>
    <w:rsid w:val="00AE38A8"/>
    <w:rsid w:val="00AE4430"/>
    <w:rsid w:val="00AE6740"/>
    <w:rsid w:val="00AE71C7"/>
    <w:rsid w:val="00AF1B50"/>
    <w:rsid w:val="00B02C47"/>
    <w:rsid w:val="00B147BE"/>
    <w:rsid w:val="00B425A9"/>
    <w:rsid w:val="00B629AF"/>
    <w:rsid w:val="00B63AC7"/>
    <w:rsid w:val="00B660FA"/>
    <w:rsid w:val="00B902DC"/>
    <w:rsid w:val="00B94813"/>
    <w:rsid w:val="00B97C81"/>
    <w:rsid w:val="00BA1C41"/>
    <w:rsid w:val="00BA69C8"/>
    <w:rsid w:val="00BB1A9D"/>
    <w:rsid w:val="00BC0EFB"/>
    <w:rsid w:val="00BC2071"/>
    <w:rsid w:val="00BD00DE"/>
    <w:rsid w:val="00BD64A0"/>
    <w:rsid w:val="00BE1C54"/>
    <w:rsid w:val="00BF6221"/>
    <w:rsid w:val="00C028F8"/>
    <w:rsid w:val="00C07904"/>
    <w:rsid w:val="00C205BC"/>
    <w:rsid w:val="00C231F6"/>
    <w:rsid w:val="00C33A98"/>
    <w:rsid w:val="00C36D1B"/>
    <w:rsid w:val="00C57A4B"/>
    <w:rsid w:val="00C6571B"/>
    <w:rsid w:val="00C706F0"/>
    <w:rsid w:val="00C776F7"/>
    <w:rsid w:val="00CA13F1"/>
    <w:rsid w:val="00CA2CD8"/>
    <w:rsid w:val="00CA4F3E"/>
    <w:rsid w:val="00CB2458"/>
    <w:rsid w:val="00CB49EA"/>
    <w:rsid w:val="00CC46AB"/>
    <w:rsid w:val="00CC5D0C"/>
    <w:rsid w:val="00CF11DC"/>
    <w:rsid w:val="00CF1A01"/>
    <w:rsid w:val="00D02E8C"/>
    <w:rsid w:val="00D05772"/>
    <w:rsid w:val="00D126A4"/>
    <w:rsid w:val="00D231CC"/>
    <w:rsid w:val="00D232AF"/>
    <w:rsid w:val="00D3044A"/>
    <w:rsid w:val="00D34140"/>
    <w:rsid w:val="00D4125C"/>
    <w:rsid w:val="00D476E0"/>
    <w:rsid w:val="00D54EA9"/>
    <w:rsid w:val="00D621DB"/>
    <w:rsid w:val="00D73658"/>
    <w:rsid w:val="00D73FAF"/>
    <w:rsid w:val="00D90F0F"/>
    <w:rsid w:val="00DA7B95"/>
    <w:rsid w:val="00DC2D52"/>
    <w:rsid w:val="00DC5AED"/>
    <w:rsid w:val="00DD54B9"/>
    <w:rsid w:val="00DE13F1"/>
    <w:rsid w:val="00DF12DC"/>
    <w:rsid w:val="00DF76CA"/>
    <w:rsid w:val="00E0603B"/>
    <w:rsid w:val="00E06E80"/>
    <w:rsid w:val="00E13C12"/>
    <w:rsid w:val="00E1544C"/>
    <w:rsid w:val="00E1645C"/>
    <w:rsid w:val="00E21AB9"/>
    <w:rsid w:val="00E22101"/>
    <w:rsid w:val="00E367F0"/>
    <w:rsid w:val="00E36A1D"/>
    <w:rsid w:val="00E3729D"/>
    <w:rsid w:val="00E506A8"/>
    <w:rsid w:val="00E560E1"/>
    <w:rsid w:val="00E6270E"/>
    <w:rsid w:val="00E640A9"/>
    <w:rsid w:val="00E71123"/>
    <w:rsid w:val="00E75AE2"/>
    <w:rsid w:val="00E81AC4"/>
    <w:rsid w:val="00EA5866"/>
    <w:rsid w:val="00EA769B"/>
    <w:rsid w:val="00EB1505"/>
    <w:rsid w:val="00EC1A1F"/>
    <w:rsid w:val="00EE3BC4"/>
    <w:rsid w:val="00EE5F77"/>
    <w:rsid w:val="00EF1024"/>
    <w:rsid w:val="00EF307C"/>
    <w:rsid w:val="00F02E03"/>
    <w:rsid w:val="00F046CD"/>
    <w:rsid w:val="00F06140"/>
    <w:rsid w:val="00F16BA3"/>
    <w:rsid w:val="00F26273"/>
    <w:rsid w:val="00F30ABA"/>
    <w:rsid w:val="00F40C6F"/>
    <w:rsid w:val="00F455DD"/>
    <w:rsid w:val="00F67137"/>
    <w:rsid w:val="00F8755A"/>
    <w:rsid w:val="00F907E1"/>
    <w:rsid w:val="00FB305E"/>
    <w:rsid w:val="00FD747F"/>
    <w:rsid w:val="00FE5571"/>
    <w:rsid w:val="00FF3BBA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14032"/>
  <w15:docId w15:val="{F94AAE6C-E04C-41BD-B246-8C64FFF5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3C55DD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rsid w:val="000D2828"/>
    <w:rPr>
      <w:color w:val="954F72" w:themeColor="followedHyperlink"/>
      <w:u w:val="single"/>
    </w:rPr>
  </w:style>
  <w:style w:type="paragraph" w:customStyle="1" w:styleId="Standard">
    <w:name w:val="Standard"/>
    <w:rsid w:val="008A145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Mangal"/>
      <w:kern w:val="3"/>
      <w:sz w:val="24"/>
      <w:szCs w:val="24"/>
      <w:lang w:eastAsia="zh-CN" w:bidi="hi-IN"/>
    </w:rPr>
  </w:style>
  <w:style w:type="paragraph" w:customStyle="1" w:styleId="25">
    <w:name w:val="Основной текст (2)"/>
    <w:basedOn w:val="Standard"/>
    <w:rsid w:val="008A1455"/>
    <w:pPr>
      <w:shd w:val="clear" w:color="auto" w:fill="FFFFFF"/>
      <w:spacing w:before="5340" w:line="0" w:lineRule="atLeast"/>
      <w:ind w:hanging="1080"/>
      <w:jc w:val="center"/>
    </w:pPr>
    <w:rPr>
      <w:sz w:val="28"/>
      <w:szCs w:val="28"/>
      <w:lang w:eastAsia="en-US"/>
    </w:rPr>
  </w:style>
  <w:style w:type="paragraph" w:styleId="aff2">
    <w:name w:val="Normal (Web)"/>
    <w:basedOn w:val="a"/>
    <w:uiPriority w:val="99"/>
    <w:semiHidden/>
    <w:unhideWhenUsed/>
    <w:rsid w:val="00CB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edu.gov.ru/document/b18bcc453a2a1f7e855416b198e5e276/" TargetMode="External"/><Relationship Id="rId18" Type="http://schemas.openxmlformats.org/officeDocument/2006/relationships/hyperlink" Target="https://normativ.kontur.ru/document?moduleId=1&amp;documentId=382735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400807193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remlin.ru/acts/bank/41919" TargetMode="External"/><Relationship Id="rId17" Type="http://schemas.openxmlformats.org/officeDocument/2006/relationships/hyperlink" Target="https://www.garant.ru/products/ipo/prime/doc/72025228/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tatic.government.ru/media/files/f5Z8H9tgUK5Y9qtJ0tEFnyHlBitwN4gB.pdf" TargetMode="External"/><Relationship Id="rId20" Type="http://schemas.openxmlformats.org/officeDocument/2006/relationships/hyperlink" Target="https://www.garant.ru/products/ipo/prime/doc/70191846/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pasport-natsionalnogo-proekta-obrazovanie-utv-prezidiumom-soveta-pri-prezidente/" TargetMode="External"/><Relationship Id="rId24" Type="http://schemas.openxmlformats.org/officeDocument/2006/relationships/hyperlink" Target="https://amursk-rayon.khabkrai.ru/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rasporjazhenie-pravitelstva-rf-ot-29112014-n-2403-r/" TargetMode="External"/><Relationship Id="rId23" Type="http://schemas.openxmlformats.org/officeDocument/2006/relationships/hyperlink" Target="https://base.garant.ru/70675222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egalacts.ru/doc/kontseptsija-obshchenatsionalnoi-sistemy-vyjavlenija-i-razvitija-molodykh/" TargetMode="External"/><Relationship Id="rId19" Type="http://schemas.openxmlformats.org/officeDocument/2006/relationships/hyperlink" Target="https://www.garant.ru/hotlaw/federal/1565894/" TargetMode="External"/><Relationship Id="rId31" Type="http://schemas.openxmlformats.org/officeDocument/2006/relationships/hyperlink" Target="https://smp.iuorao.ru/diagnost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291362/4c3e49295da6f4511a0f5d18289c6432/" TargetMode="External"/><Relationship Id="rId14" Type="http://schemas.openxmlformats.org/officeDocument/2006/relationships/hyperlink" Target="https://sh-svetlinskaya-r56.gosweb.gosuslugi.ru/netcat_files/177/3820/kontseptsiya_razvitiya_dop.obrazovaniya_detey.pdf" TargetMode="External"/><Relationship Id="rId22" Type="http://schemas.openxmlformats.org/officeDocument/2006/relationships/hyperlink" Target="https://www.garant.ru/products/ipo/prime/doc/401333920/" TargetMode="External"/><Relationship Id="rId27" Type="http://schemas.openxmlformats.org/officeDocument/2006/relationships/header" Target="header2.xml"/><Relationship Id="rId30" Type="http://schemas.openxmlformats.org/officeDocument/2006/relationships/hyperlink" Target="https://smp.iuorao.ru/diagnostika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9F87-DF03-4053-AA0F-B63A06A5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37090</Words>
  <Characters>211415</Characters>
  <Application>Microsoft Office Word</Application>
  <DocSecurity>0</DocSecurity>
  <Lines>1761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Диана Муратова</cp:lastModifiedBy>
  <cp:revision>3</cp:revision>
  <cp:lastPrinted>2024-01-20T09:44:00Z</cp:lastPrinted>
  <dcterms:created xsi:type="dcterms:W3CDTF">2024-01-20T13:40:00Z</dcterms:created>
  <dcterms:modified xsi:type="dcterms:W3CDTF">2024-01-20T13:40:00Z</dcterms:modified>
</cp:coreProperties>
</file>