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27"/>
        <w:gridCol w:w="1183"/>
        <w:gridCol w:w="5543"/>
        <w:gridCol w:w="1686"/>
      </w:tblGrid>
      <w:tr w:rsidR="0000377D" w:rsidTr="006C6FCE">
        <w:trPr>
          <w:trHeight w:val="1134"/>
        </w:trPr>
        <w:tc>
          <w:tcPr>
            <w:tcW w:w="1227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работы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 выполнении</w:t>
            </w: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ind w:left="-10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13.01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образовательным учреждением, общими функциональными обязанностями, правилами техники безопасности.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и беседа с психологом-педагогом; Ознакомление с графиком работы, годовым планом работы.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с документацией школьного психолога: журналами учета работ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15.01</w:t>
            </w:r>
          </w:p>
        </w:tc>
        <w:tc>
          <w:tcPr>
            <w:tcW w:w="5543" w:type="dxa"/>
          </w:tcPr>
          <w:p w:rsidR="0000377D" w:rsidRDefault="0000377D" w:rsidP="006C6FCE">
            <w:pPr>
              <w:tabs>
                <w:tab w:val="left" w:pos="3535"/>
              </w:tabs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Произведен анализ личных дел школьников с целью изучения диагностической работы педагога-психолога.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1298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Произведен анализ личных дел школьников с целью изучения коррекционной работы педагога-психолога.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Произведен анализ тематики и форм организации просветительской деятельности педагога-психолога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индивидуального плана мероприятий на практику с учетом плана педагога-психолога образовательного учреждения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 запрос от </w:t>
            </w: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рук 1 и 2 класса. </w:t>
            </w:r>
          </w:p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Подбор и изучение методик на мотивацию: «Определение мотивов учения М. Р. Гинзбурга», «Лесенка побуждений </w:t>
            </w:r>
            <w:proofErr w:type="spellStart"/>
            <w:r>
              <w:rPr>
                <w:rFonts w:ascii="Times New Roman" w:hAnsi="Times New Roman"/>
                <w:sz w:val="28"/>
              </w:rPr>
              <w:t>Н.В.Елфимова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</w:t>
            </w:r>
          </w:p>
        </w:tc>
        <w:tc>
          <w:tcPr>
            <w:tcW w:w="5543" w:type="dxa"/>
          </w:tcPr>
          <w:p w:rsidR="0000377D" w:rsidRDefault="0000377D" w:rsidP="006C6FCE">
            <w:pPr>
              <w:tabs>
                <w:tab w:val="left" w:pos="4582"/>
              </w:tabs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материала, подробное изучение методики «Определение мотивов учения М.Р. Гинзбурга»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методики «Определение мотивов учения М. Р. Гинзбурга» на учениках 1 класса, занесение данных в сводный протокол, обработка и анализ результатов диагностики.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методики «Определение мотивов учения М. Р. Гинзбурга» на учениках 2 класса, занесение данных в сводный протокол, обработка и анализ результатов диагностики.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материала, подробное изучение методики «Лесенка побуждений </w:t>
            </w:r>
            <w:proofErr w:type="spellStart"/>
            <w:r>
              <w:rPr>
                <w:rFonts w:ascii="Times New Roman" w:hAnsi="Times New Roman"/>
                <w:sz w:val="28"/>
              </w:rPr>
              <w:t>Н.В.Елфимова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1584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методики «Лесенка побуждений </w:t>
            </w:r>
            <w:proofErr w:type="spellStart"/>
            <w:r>
              <w:rPr>
                <w:rFonts w:ascii="Times New Roman" w:hAnsi="Times New Roman"/>
                <w:sz w:val="28"/>
              </w:rPr>
              <w:t>Н.В.Елфимова</w:t>
            </w:r>
            <w:proofErr w:type="spellEnd"/>
            <w:r>
              <w:rPr>
                <w:rFonts w:ascii="Times New Roman" w:hAnsi="Times New Roman"/>
                <w:sz w:val="28"/>
              </w:rPr>
              <w:t>» на учениках 1 классов, занесение в сводный протокол, обработка и анализ результатов диагностики.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20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методики «Диагностика уровней </w:t>
            </w:r>
            <w:proofErr w:type="spellStart"/>
            <w:r>
              <w:rPr>
                <w:rFonts w:ascii="Times New Roman" w:hAnsi="Times New Roman"/>
                <w:sz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познавательных интересов младших школьников» Н. </w:t>
            </w:r>
            <w:proofErr w:type="spellStart"/>
            <w:r>
              <w:rPr>
                <w:rFonts w:ascii="Times New Roman" w:hAnsi="Times New Roman"/>
                <w:sz w:val="28"/>
              </w:rPr>
              <w:t>Лускановой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1 классе, занесение в сводный протокол, обработка и анализ результатов диагностики.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заключения и рекомендаций по запросам учителя 1 и 2 классов.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 проведения анкеты, выявления запроса у школьников для организации психологического просвещения.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профориентации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анкет на выявление запроса у школьников для организации психологического просвещения.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тренинга на тему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буклета на тему «</w:t>
            </w:r>
            <w:proofErr w:type="spellStart"/>
            <w:r>
              <w:rPr>
                <w:rFonts w:ascii="Times New Roman" w:hAnsi="Times New Roman"/>
                <w:sz w:val="28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профориентац</w:t>
            </w:r>
            <w:proofErr w:type="gramStart"/>
            <w:r>
              <w:rPr>
                <w:rFonts w:ascii="Times New Roman" w:hAnsi="Times New Roman"/>
                <w:sz w:val="28"/>
              </w:rPr>
              <w:t>ии у у</w:t>
            </w:r>
            <w:proofErr w:type="gramEnd"/>
            <w:r>
              <w:rPr>
                <w:rFonts w:ascii="Times New Roman" w:hAnsi="Times New Roman"/>
                <w:sz w:val="28"/>
              </w:rPr>
              <w:t>чеников 6-8 классов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704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31.01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тренинга на тему: «</w:t>
            </w:r>
            <w:proofErr w:type="spellStart"/>
            <w:r>
              <w:rPr>
                <w:rFonts w:ascii="Times New Roman" w:hAnsi="Times New Roman"/>
                <w:sz w:val="28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971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тренинга на тему: «Что такое эмоции. Как их распознать»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к профориентации 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Посещение занятия «Семейные ценности» 5-7 класс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862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профориентац</w:t>
            </w:r>
            <w:proofErr w:type="gramStart"/>
            <w:r>
              <w:rPr>
                <w:rFonts w:ascii="Times New Roman" w:hAnsi="Times New Roman"/>
                <w:sz w:val="28"/>
              </w:rPr>
              <w:t>ии у у</w:t>
            </w:r>
            <w:proofErr w:type="gramEnd"/>
            <w:r>
              <w:rPr>
                <w:rFonts w:ascii="Times New Roman" w:hAnsi="Times New Roman"/>
                <w:sz w:val="28"/>
              </w:rPr>
              <w:t>чеников 9-11 классов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тренинга на тему: «Что такое эмоции. Как их распознать»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 запрос от учителя 6 класс на проверку тревожности. Поиск методик. Подготовка материала. Составление гипотезы.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материала, подробное изучение методик: </w:t>
            </w:r>
            <w:proofErr w:type="gramStart"/>
            <w:r>
              <w:rPr>
                <w:rFonts w:ascii="Times New Roman" w:hAnsi="Times New Roman"/>
                <w:sz w:val="28"/>
              </w:rPr>
              <w:t>«Шкала самооценки уровня тревожности Спилберга – Ханина (шкала реактивной и</w:t>
            </w:r>
            <w:proofErr w:type="gramEnd"/>
          </w:p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личностной тревожности Спилберга, тест Спилберга-Ханина), Шкала депрессии, тревоги и стресса С. </w:t>
            </w:r>
            <w:proofErr w:type="spellStart"/>
            <w:r>
              <w:rPr>
                <w:rFonts w:ascii="Times New Roman" w:hAnsi="Times New Roman"/>
                <w:sz w:val="28"/>
              </w:rPr>
              <w:t>Ловибонда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 П. </w:t>
            </w:r>
            <w:proofErr w:type="spellStart"/>
            <w:r>
              <w:rPr>
                <w:rFonts w:ascii="Times New Roman" w:hAnsi="Times New Roman"/>
                <w:sz w:val="28"/>
              </w:rPr>
              <w:t>Ловибонда</w:t>
            </w:r>
            <w:proofErr w:type="spellEnd"/>
            <w:r>
              <w:rPr>
                <w:rFonts w:ascii="Times New Roman" w:hAnsi="Times New Roman"/>
                <w:sz w:val="28"/>
              </w:rPr>
              <w:t>.»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491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 консультацией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Проведение методики «Шкала самооценки уровня тревожности Спилберга – Ханина (шкала реактивной и</w:t>
            </w:r>
            <w:proofErr w:type="gramEnd"/>
          </w:p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личностной тревожности Спилберга, тест Спилберга-Ханина), занесение в сводный протокол, обработка и анализ результатов диагностики.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Посещение тематического классного часа «Здоровье - жизнь» 5 класс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методики «Шкала депрессии, тревоги и стресса С. </w:t>
            </w:r>
            <w:proofErr w:type="spellStart"/>
            <w:r>
              <w:rPr>
                <w:rFonts w:ascii="Times New Roman" w:hAnsi="Times New Roman"/>
                <w:sz w:val="28"/>
              </w:rPr>
              <w:t>Ловибонда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 П. </w:t>
            </w:r>
            <w:proofErr w:type="spellStart"/>
            <w:r>
              <w:rPr>
                <w:rFonts w:ascii="Times New Roman" w:hAnsi="Times New Roman"/>
                <w:sz w:val="28"/>
              </w:rPr>
              <w:t>Ловибонда</w:t>
            </w:r>
            <w:proofErr w:type="spellEnd"/>
            <w:r>
              <w:rPr>
                <w:rFonts w:ascii="Times New Roman" w:hAnsi="Times New Roman"/>
                <w:sz w:val="28"/>
              </w:rPr>
              <w:t>.», занесение в сводный протокол, обработка и анализ результатов диагностики.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заключения и рекомендаций по запросу учителя 6 класса на проверку тревожности.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 запрос от учителя 4 класса на проведение тренинга или занятия на снятие тревожности и стресса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тренинга для снятия тревожности и стресса по запросу учителя 4 класса.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Продолжение разработки тренинга для снятия тревожности по запросу учителя 4 класса.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429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 консультацией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материала, подробное изучение упражнений.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тренинга на снятие тревожности по запросу учителя 4 класса.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</w:rPr>
              <w:t>-коррекционной программы занятий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</w:rPr>
              <w:t>-коррекционной программы занятий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</w:rPr>
              <w:t>-коррекционной программы занятий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</w:rPr>
              <w:t>-коррекционной программы занятий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психо</w:t>
            </w:r>
            <w:proofErr w:type="spellEnd"/>
            <w:r>
              <w:rPr>
                <w:rFonts w:ascii="Times New Roman" w:hAnsi="Times New Roman"/>
                <w:sz w:val="28"/>
              </w:rPr>
              <w:t>-коррекционной программы занятий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Посещение родительского собрания «Возрастные особенности младшего школьника. Правила жизни ребенка»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материала, подробное изучение упражнений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28.02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группового развивающего занятия с элементами психологического тренинга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материала, подробное изучение упражнений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группового развивающего занятия с элементами психологического тренинга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 запрос на консультацию</w:t>
            </w:r>
          </w:p>
        </w:tc>
        <w:tc>
          <w:tcPr>
            <w:tcW w:w="1686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  <w:vMerge/>
          </w:tcPr>
          <w:p w:rsidR="0000377D" w:rsidRDefault="0000377D" w:rsidP="006C6FCE"/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Посещение занятия с элементами тренинга «Познай себя и окружающих» 9-11</w:t>
            </w:r>
          </w:p>
        </w:tc>
        <w:tc>
          <w:tcPr>
            <w:tcW w:w="1686" w:type="dxa"/>
            <w:vMerge/>
          </w:tcPr>
          <w:p w:rsidR="0000377D" w:rsidRDefault="0000377D" w:rsidP="006C6FCE"/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консультации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консультации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 w:val="restart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377D" w:rsidTr="006C6FCE">
        <w:trPr>
          <w:trHeight w:val="680"/>
        </w:trPr>
        <w:tc>
          <w:tcPr>
            <w:tcW w:w="1227" w:type="dxa"/>
            <w:vMerge/>
          </w:tcPr>
          <w:p w:rsidR="0000377D" w:rsidRDefault="0000377D" w:rsidP="006C6FCE"/>
        </w:tc>
        <w:tc>
          <w:tcPr>
            <w:tcW w:w="118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22.03</w:t>
            </w:r>
          </w:p>
        </w:tc>
        <w:tc>
          <w:tcPr>
            <w:tcW w:w="5543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86" w:type="dxa"/>
          </w:tcPr>
          <w:p w:rsidR="0000377D" w:rsidRDefault="0000377D" w:rsidP="006C6FC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B5B81" w:rsidRDefault="00BB5B81">
      <w:bookmarkStart w:id="0" w:name="_GoBack"/>
      <w:bookmarkEnd w:id="0"/>
    </w:p>
    <w:sectPr w:rsidR="00BB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7D"/>
    <w:rsid w:val="0000377D"/>
    <w:rsid w:val="000660FE"/>
    <w:rsid w:val="00735DC7"/>
    <w:rsid w:val="007D6753"/>
    <w:rsid w:val="00AB425D"/>
    <w:rsid w:val="00B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D"/>
    <w:pPr>
      <w:spacing w:after="160"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77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D"/>
    <w:pPr>
      <w:spacing w:after="160"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77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2025-09-17T23:03:00Z</dcterms:created>
  <dcterms:modified xsi:type="dcterms:W3CDTF">2025-09-17T23:04:00Z</dcterms:modified>
</cp:coreProperties>
</file>